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0A" w:rsidRPr="00555C09" w:rsidRDefault="005367B5" w:rsidP="00724C5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5C09">
        <w:rPr>
          <w:rFonts w:ascii="Arial" w:hAnsi="Arial" w:cs="Arial"/>
          <w:b/>
          <w:sz w:val="24"/>
          <w:szCs w:val="24"/>
          <w:u w:val="single"/>
        </w:rPr>
        <w:t xml:space="preserve">ANEXO DE SUSPENSIÓN CONVENCIONAL DE RELACION LABORAL SIN GOCE DE REMUNERACIÓN. </w:t>
      </w:r>
    </w:p>
    <w:p w:rsidR="005367B5" w:rsidRPr="00555C09" w:rsidRDefault="005367B5" w:rsidP="00724C5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367B5" w:rsidRPr="00555C09" w:rsidRDefault="005367B5" w:rsidP="00724C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sz w:val="24"/>
          <w:szCs w:val="24"/>
        </w:rPr>
        <w:t>En</w:t>
      </w:r>
      <w:proofErr w:type="gramStart"/>
      <w:r w:rsidRPr="00555C09">
        <w:rPr>
          <w:rFonts w:ascii="Arial" w:hAnsi="Arial" w:cs="Arial"/>
          <w:sz w:val="24"/>
          <w:szCs w:val="24"/>
        </w:rPr>
        <w:t xml:space="preserve"> </w:t>
      </w:r>
      <w:r w:rsidRPr="00555C09">
        <w:rPr>
          <w:rFonts w:ascii="Arial" w:hAnsi="Arial" w:cs="Arial"/>
          <w:sz w:val="24"/>
          <w:szCs w:val="24"/>
          <w:highlight w:val="yellow"/>
        </w:rPr>
        <w:t>..</w:t>
      </w:r>
      <w:proofErr w:type="gramEnd"/>
      <w:r w:rsidRPr="00555C09">
        <w:rPr>
          <w:rFonts w:ascii="Arial" w:hAnsi="Arial" w:cs="Arial"/>
          <w:sz w:val="24"/>
          <w:szCs w:val="24"/>
          <w:highlight w:val="yellow"/>
        </w:rPr>
        <w:t>CIUDAD DE SUSCRIPCION…</w:t>
      </w:r>
      <w:r w:rsidRPr="00555C09">
        <w:rPr>
          <w:rFonts w:ascii="Arial" w:hAnsi="Arial" w:cs="Arial"/>
          <w:sz w:val="24"/>
          <w:szCs w:val="24"/>
        </w:rPr>
        <w:t xml:space="preserve"> de Chile, a </w:t>
      </w:r>
      <w:r w:rsidRPr="00555C09">
        <w:rPr>
          <w:rFonts w:ascii="Arial" w:hAnsi="Arial" w:cs="Arial"/>
          <w:sz w:val="24"/>
          <w:szCs w:val="24"/>
          <w:highlight w:val="yellow"/>
        </w:rPr>
        <w:t>….</w:t>
      </w:r>
      <w:r w:rsidRPr="00555C09">
        <w:rPr>
          <w:rFonts w:ascii="Arial" w:hAnsi="Arial" w:cs="Arial"/>
          <w:sz w:val="24"/>
          <w:szCs w:val="24"/>
        </w:rPr>
        <w:t xml:space="preserve"> De </w:t>
      </w:r>
      <w:r w:rsidRPr="00555C09">
        <w:rPr>
          <w:rFonts w:ascii="Arial" w:hAnsi="Arial" w:cs="Arial"/>
          <w:sz w:val="24"/>
          <w:szCs w:val="24"/>
          <w:highlight w:val="yellow"/>
        </w:rPr>
        <w:t>……</w:t>
      </w:r>
      <w:r w:rsidRPr="00555C09">
        <w:rPr>
          <w:rFonts w:ascii="Arial" w:hAnsi="Arial" w:cs="Arial"/>
          <w:sz w:val="24"/>
          <w:szCs w:val="24"/>
        </w:rPr>
        <w:t xml:space="preserve"> de 2020, </w:t>
      </w:r>
      <w:r w:rsidRPr="00555C09">
        <w:rPr>
          <w:rFonts w:ascii="Arial" w:hAnsi="Arial" w:cs="Arial"/>
          <w:sz w:val="24"/>
          <w:szCs w:val="24"/>
          <w:highlight w:val="yellow"/>
        </w:rPr>
        <w:t>NOMBRE COMPLETO DEL EMPLEADOR</w:t>
      </w:r>
      <w:r w:rsidRPr="00555C09">
        <w:rPr>
          <w:rFonts w:ascii="Arial" w:hAnsi="Arial" w:cs="Arial"/>
          <w:sz w:val="24"/>
          <w:szCs w:val="24"/>
        </w:rPr>
        <w:t xml:space="preserve">, cédula de identidad número </w:t>
      </w:r>
      <w:r w:rsidRPr="00555C09">
        <w:rPr>
          <w:rFonts w:ascii="Arial" w:hAnsi="Arial" w:cs="Arial"/>
          <w:sz w:val="24"/>
          <w:szCs w:val="24"/>
          <w:highlight w:val="yellow"/>
        </w:rPr>
        <w:t>(RUT en caso de sociedades) ………………</w:t>
      </w:r>
      <w:r w:rsidRPr="00555C09">
        <w:rPr>
          <w:rFonts w:ascii="Arial" w:hAnsi="Arial" w:cs="Arial"/>
          <w:sz w:val="24"/>
          <w:szCs w:val="24"/>
        </w:rPr>
        <w:t xml:space="preserve">, </w:t>
      </w:r>
      <w:r w:rsidR="00555C09">
        <w:rPr>
          <w:rFonts w:ascii="Arial" w:hAnsi="Arial" w:cs="Arial"/>
          <w:sz w:val="24"/>
          <w:szCs w:val="24"/>
        </w:rPr>
        <w:t xml:space="preserve">ambos domiciliados en </w:t>
      </w:r>
      <w:r w:rsidR="00555C09" w:rsidRPr="00555C09">
        <w:rPr>
          <w:rFonts w:ascii="Arial" w:hAnsi="Arial" w:cs="Arial"/>
          <w:sz w:val="24"/>
          <w:szCs w:val="24"/>
          <w:highlight w:val="yellow"/>
        </w:rPr>
        <w:t>……………………………….,</w:t>
      </w:r>
      <w:r w:rsidR="00555C09">
        <w:rPr>
          <w:rFonts w:ascii="Arial" w:hAnsi="Arial" w:cs="Arial"/>
          <w:sz w:val="24"/>
          <w:szCs w:val="24"/>
        </w:rPr>
        <w:t xml:space="preserve"> comuna de </w:t>
      </w:r>
      <w:r w:rsidR="00555C09" w:rsidRPr="00555C09">
        <w:rPr>
          <w:rFonts w:ascii="Arial" w:hAnsi="Arial" w:cs="Arial"/>
          <w:sz w:val="24"/>
          <w:szCs w:val="24"/>
          <w:highlight w:val="yellow"/>
        </w:rPr>
        <w:t>………………….,</w:t>
      </w:r>
      <w:r w:rsidR="00555C09">
        <w:rPr>
          <w:rFonts w:ascii="Arial" w:hAnsi="Arial" w:cs="Arial"/>
          <w:sz w:val="24"/>
          <w:szCs w:val="24"/>
        </w:rPr>
        <w:t xml:space="preserve"> ciudad de </w:t>
      </w:r>
      <w:r w:rsidR="00555C09" w:rsidRPr="00555C09">
        <w:rPr>
          <w:rFonts w:ascii="Arial" w:hAnsi="Arial" w:cs="Arial"/>
          <w:sz w:val="24"/>
          <w:szCs w:val="24"/>
          <w:highlight w:val="yellow"/>
        </w:rPr>
        <w:t>……………………..,</w:t>
      </w:r>
      <w:r w:rsidR="00555C09">
        <w:rPr>
          <w:rFonts w:ascii="Arial" w:hAnsi="Arial" w:cs="Arial"/>
          <w:sz w:val="24"/>
          <w:szCs w:val="24"/>
        </w:rPr>
        <w:t xml:space="preserve"> </w:t>
      </w:r>
      <w:r w:rsidRPr="00555C09">
        <w:rPr>
          <w:rFonts w:ascii="Arial" w:hAnsi="Arial" w:cs="Arial"/>
          <w:sz w:val="24"/>
          <w:szCs w:val="24"/>
        </w:rPr>
        <w:t xml:space="preserve">en adelante e indistintamente “el Empleador” y don </w:t>
      </w:r>
      <w:r w:rsidRPr="00555C09">
        <w:rPr>
          <w:rFonts w:ascii="Arial" w:hAnsi="Arial" w:cs="Arial"/>
          <w:sz w:val="24"/>
          <w:szCs w:val="24"/>
          <w:highlight w:val="yellow"/>
        </w:rPr>
        <w:t>NOMBRE COMPLETO DEL TRABAJADOR</w:t>
      </w:r>
      <w:r w:rsidRPr="00555C09">
        <w:rPr>
          <w:rFonts w:ascii="Arial" w:hAnsi="Arial" w:cs="Arial"/>
          <w:sz w:val="24"/>
          <w:szCs w:val="24"/>
        </w:rPr>
        <w:t xml:space="preserve">, </w:t>
      </w:r>
      <w:r w:rsidR="009831E7" w:rsidRPr="00555C09">
        <w:rPr>
          <w:rFonts w:ascii="Arial" w:hAnsi="Arial" w:cs="Arial"/>
          <w:sz w:val="24"/>
          <w:szCs w:val="24"/>
        </w:rPr>
        <w:t>cédula</w:t>
      </w:r>
      <w:r w:rsidRPr="00555C09">
        <w:rPr>
          <w:rFonts w:ascii="Arial" w:hAnsi="Arial" w:cs="Arial"/>
          <w:sz w:val="24"/>
          <w:szCs w:val="24"/>
        </w:rPr>
        <w:t xml:space="preserve"> de identidad número </w:t>
      </w:r>
      <w:r w:rsidRPr="00555C09">
        <w:rPr>
          <w:rFonts w:ascii="Arial" w:hAnsi="Arial" w:cs="Arial"/>
          <w:sz w:val="24"/>
          <w:szCs w:val="24"/>
          <w:highlight w:val="yellow"/>
        </w:rPr>
        <w:t>……………………………</w:t>
      </w:r>
      <w:r w:rsidRPr="00555C09">
        <w:rPr>
          <w:rFonts w:ascii="Arial" w:hAnsi="Arial" w:cs="Arial"/>
          <w:sz w:val="24"/>
          <w:szCs w:val="24"/>
        </w:rPr>
        <w:t xml:space="preserve">, </w:t>
      </w:r>
      <w:r w:rsidR="00555C09">
        <w:rPr>
          <w:rFonts w:ascii="Arial" w:hAnsi="Arial" w:cs="Arial"/>
          <w:sz w:val="24"/>
          <w:szCs w:val="24"/>
        </w:rPr>
        <w:t xml:space="preserve">domiciliado en </w:t>
      </w:r>
      <w:r w:rsidR="00555C09" w:rsidRPr="00555C09">
        <w:rPr>
          <w:rFonts w:ascii="Arial" w:hAnsi="Arial" w:cs="Arial"/>
          <w:sz w:val="24"/>
          <w:szCs w:val="24"/>
          <w:highlight w:val="yellow"/>
        </w:rPr>
        <w:t>………………………………,</w:t>
      </w:r>
      <w:r w:rsidR="00555C09">
        <w:rPr>
          <w:rFonts w:ascii="Arial" w:hAnsi="Arial" w:cs="Arial"/>
          <w:sz w:val="24"/>
          <w:szCs w:val="24"/>
        </w:rPr>
        <w:t xml:space="preserve"> </w:t>
      </w:r>
      <w:r w:rsidRPr="00555C09">
        <w:rPr>
          <w:rFonts w:ascii="Arial" w:hAnsi="Arial" w:cs="Arial"/>
          <w:sz w:val="24"/>
          <w:szCs w:val="24"/>
        </w:rPr>
        <w:t xml:space="preserve">en adelante e indistintamente “el </w:t>
      </w:r>
      <w:r w:rsidR="009831E7" w:rsidRPr="00555C09">
        <w:rPr>
          <w:rFonts w:ascii="Arial" w:hAnsi="Arial" w:cs="Arial"/>
          <w:sz w:val="24"/>
          <w:szCs w:val="24"/>
        </w:rPr>
        <w:t>trabajador”, quienes convienen el siguiente Anexo de suspensión convenida de relación laboral sin goce de remuneración al contrato de trabajo que los vincula:</w:t>
      </w:r>
    </w:p>
    <w:p w:rsidR="005D1A6F" w:rsidRPr="00555C09" w:rsidRDefault="009831E7" w:rsidP="00724C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b/>
          <w:sz w:val="24"/>
          <w:szCs w:val="24"/>
          <w:u w:val="single"/>
        </w:rPr>
        <w:t>Primero.</w:t>
      </w:r>
      <w:r w:rsidR="00724C52" w:rsidRPr="00555C09">
        <w:rPr>
          <w:rFonts w:ascii="Arial" w:hAnsi="Arial" w:cs="Arial"/>
          <w:b/>
          <w:sz w:val="24"/>
          <w:szCs w:val="24"/>
        </w:rPr>
        <w:t xml:space="preserve"> Antecedentes.</w:t>
      </w:r>
      <w:r w:rsidRPr="00555C09">
        <w:rPr>
          <w:rFonts w:ascii="Arial" w:hAnsi="Arial" w:cs="Arial"/>
          <w:b/>
          <w:sz w:val="24"/>
          <w:szCs w:val="24"/>
        </w:rPr>
        <w:t xml:space="preserve"> </w:t>
      </w:r>
      <w:r w:rsidRPr="00555C09">
        <w:rPr>
          <w:rFonts w:ascii="Arial" w:hAnsi="Arial" w:cs="Arial"/>
          <w:sz w:val="24"/>
          <w:szCs w:val="24"/>
        </w:rPr>
        <w:t xml:space="preserve">Como es de público conocimiento, nuestro país está enfrentando una pandemia sin precedentes, provocada por el virus COVID-19, bajo lo cual se han dictado diversas órdenes de autoridad relativas a la prohibición de realizar atenciones odontológicas en ciertos lugares del territorio nacional que se han visto más afectados por la pandemia. </w:t>
      </w:r>
      <w:r w:rsidR="005D1A6F" w:rsidRPr="00555C09">
        <w:rPr>
          <w:rFonts w:ascii="Arial" w:hAnsi="Arial" w:cs="Arial"/>
          <w:sz w:val="24"/>
          <w:szCs w:val="24"/>
        </w:rPr>
        <w:t xml:space="preserve">En </w:t>
      </w:r>
      <w:proofErr w:type="gramStart"/>
      <w:r w:rsidR="005D1A6F" w:rsidRPr="00555C09">
        <w:rPr>
          <w:rFonts w:ascii="Arial" w:hAnsi="Arial" w:cs="Arial"/>
          <w:sz w:val="24"/>
          <w:szCs w:val="24"/>
        </w:rPr>
        <w:t>consecuencia</w:t>
      </w:r>
      <w:proofErr w:type="gramEnd"/>
      <w:r w:rsidR="007738B0" w:rsidRPr="00555C09">
        <w:rPr>
          <w:rFonts w:ascii="Arial" w:hAnsi="Arial" w:cs="Arial"/>
          <w:sz w:val="24"/>
          <w:szCs w:val="24"/>
        </w:rPr>
        <w:t xml:space="preserve"> de</w:t>
      </w:r>
      <w:r w:rsidR="005D1A6F" w:rsidRPr="00555C09">
        <w:rPr>
          <w:rFonts w:ascii="Arial" w:hAnsi="Arial" w:cs="Arial"/>
          <w:sz w:val="24"/>
          <w:szCs w:val="24"/>
        </w:rPr>
        <w:t xml:space="preserve"> lo</w:t>
      </w:r>
      <w:r w:rsidR="007738B0" w:rsidRPr="00555C09">
        <w:rPr>
          <w:rFonts w:ascii="Arial" w:hAnsi="Arial" w:cs="Arial"/>
          <w:sz w:val="24"/>
          <w:szCs w:val="24"/>
        </w:rPr>
        <w:t xml:space="preserve"> recién expuesto </w:t>
      </w:r>
      <w:r w:rsidR="005D1A6F" w:rsidRPr="00555C09">
        <w:rPr>
          <w:rFonts w:ascii="Arial" w:hAnsi="Arial" w:cs="Arial"/>
          <w:sz w:val="24"/>
          <w:szCs w:val="24"/>
        </w:rPr>
        <w:t xml:space="preserve">y con el conocimiento -apoyado en la evidencia científica disponible a la fecha- </w:t>
      </w:r>
      <w:r w:rsidR="007738B0" w:rsidRPr="00555C09">
        <w:rPr>
          <w:rFonts w:ascii="Arial" w:hAnsi="Arial" w:cs="Arial"/>
          <w:sz w:val="24"/>
          <w:szCs w:val="24"/>
        </w:rPr>
        <w:t>de que las atenciones odontológicas representan un</w:t>
      </w:r>
      <w:r w:rsidR="005D1A6F" w:rsidRPr="00555C09">
        <w:rPr>
          <w:rFonts w:ascii="Arial" w:hAnsi="Arial" w:cs="Arial"/>
          <w:sz w:val="24"/>
          <w:szCs w:val="24"/>
        </w:rPr>
        <w:t xml:space="preserve"> activo</w:t>
      </w:r>
      <w:r w:rsidR="007738B0" w:rsidRPr="00555C09">
        <w:rPr>
          <w:rFonts w:ascii="Arial" w:hAnsi="Arial" w:cs="Arial"/>
          <w:sz w:val="24"/>
          <w:szCs w:val="24"/>
        </w:rPr>
        <w:t xml:space="preserve"> foco de transmisión del virus COVID-19</w:t>
      </w:r>
      <w:r w:rsidR="005D1A6F" w:rsidRPr="00555C09">
        <w:rPr>
          <w:rFonts w:ascii="Arial" w:hAnsi="Arial" w:cs="Arial"/>
          <w:sz w:val="24"/>
          <w:szCs w:val="24"/>
        </w:rPr>
        <w:t>,</w:t>
      </w:r>
      <w:r w:rsidR="007738B0" w:rsidRPr="00555C09">
        <w:rPr>
          <w:rFonts w:ascii="Arial" w:hAnsi="Arial" w:cs="Arial"/>
          <w:sz w:val="24"/>
          <w:szCs w:val="24"/>
        </w:rPr>
        <w:t xml:space="preserve"> </w:t>
      </w:r>
      <w:r w:rsidR="005D1A6F" w:rsidRPr="00555C09">
        <w:rPr>
          <w:rFonts w:ascii="Arial" w:hAnsi="Arial" w:cs="Arial"/>
          <w:sz w:val="24"/>
          <w:szCs w:val="24"/>
        </w:rPr>
        <w:t>tanto para pacientes y el grupo de trabajadores que ayudan en la realización de las actividades al empleador</w:t>
      </w:r>
      <w:r w:rsidR="00555C09">
        <w:rPr>
          <w:rFonts w:ascii="Arial" w:hAnsi="Arial" w:cs="Arial"/>
          <w:sz w:val="24"/>
          <w:szCs w:val="24"/>
        </w:rPr>
        <w:t>,</w:t>
      </w:r>
      <w:r w:rsidR="005D1A6F" w:rsidRPr="00555C09">
        <w:rPr>
          <w:rFonts w:ascii="Arial" w:hAnsi="Arial" w:cs="Arial"/>
          <w:sz w:val="24"/>
          <w:szCs w:val="24"/>
        </w:rPr>
        <w:t xml:space="preserve"> es que ambas partes acuerdan la suspensión convencional de la relación laboral sin goce de remuneración.</w:t>
      </w:r>
    </w:p>
    <w:p w:rsidR="005D1A6F" w:rsidRPr="00555C09" w:rsidRDefault="005D1A6F" w:rsidP="00724C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b/>
          <w:sz w:val="24"/>
          <w:szCs w:val="24"/>
          <w:u w:val="single"/>
        </w:rPr>
        <w:t>Segundo.</w:t>
      </w:r>
      <w:r w:rsidRPr="00555C09">
        <w:rPr>
          <w:rFonts w:ascii="Arial" w:hAnsi="Arial" w:cs="Arial"/>
          <w:sz w:val="24"/>
          <w:szCs w:val="24"/>
        </w:rPr>
        <w:t xml:space="preserve"> </w:t>
      </w:r>
      <w:r w:rsidR="00724C52" w:rsidRPr="00555C09">
        <w:rPr>
          <w:rFonts w:ascii="Arial" w:hAnsi="Arial" w:cs="Arial"/>
          <w:b/>
          <w:sz w:val="24"/>
          <w:szCs w:val="24"/>
        </w:rPr>
        <w:t xml:space="preserve">Responsabilidad. </w:t>
      </w:r>
      <w:r w:rsidR="00724C52" w:rsidRPr="00555C09">
        <w:rPr>
          <w:rFonts w:ascii="Arial" w:hAnsi="Arial" w:cs="Arial"/>
          <w:sz w:val="24"/>
          <w:szCs w:val="24"/>
        </w:rPr>
        <w:t>E</w:t>
      </w:r>
      <w:r w:rsidRPr="00555C09">
        <w:rPr>
          <w:rFonts w:ascii="Arial" w:hAnsi="Arial" w:cs="Arial"/>
          <w:sz w:val="24"/>
          <w:szCs w:val="24"/>
        </w:rPr>
        <w:t xml:space="preserve">l trabajador en pleno conocimiento de la situación país y de lo anteriormente expuesto, exime desde ya de toda responsabilidad por estos hechos al empleador, motivo por el cual ambas partes acuerdan el siguiente anexo de contrato que pasa a formar parte integrante del mismo, mientras la situación expuesta en la cláusula </w:t>
      </w:r>
      <w:r w:rsidR="00555C09">
        <w:rPr>
          <w:rFonts w:ascii="Arial" w:hAnsi="Arial" w:cs="Arial"/>
          <w:sz w:val="24"/>
          <w:szCs w:val="24"/>
        </w:rPr>
        <w:t xml:space="preserve">primera </w:t>
      </w:r>
      <w:r w:rsidRPr="00555C09">
        <w:rPr>
          <w:rFonts w:ascii="Arial" w:hAnsi="Arial" w:cs="Arial"/>
          <w:sz w:val="24"/>
          <w:szCs w:val="24"/>
        </w:rPr>
        <w:t xml:space="preserve">de este instrumento así lo requiera. </w:t>
      </w:r>
    </w:p>
    <w:p w:rsidR="00F71CD7" w:rsidRPr="00555C09" w:rsidRDefault="005D1A6F" w:rsidP="00724C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b/>
          <w:sz w:val="24"/>
          <w:szCs w:val="24"/>
          <w:u w:val="single"/>
        </w:rPr>
        <w:t>Tercero.</w:t>
      </w:r>
      <w:r w:rsidR="00F71CD7" w:rsidRPr="00555C09">
        <w:rPr>
          <w:rFonts w:ascii="Arial" w:hAnsi="Arial" w:cs="Arial"/>
          <w:sz w:val="24"/>
          <w:szCs w:val="24"/>
        </w:rPr>
        <w:t xml:space="preserve"> </w:t>
      </w:r>
      <w:r w:rsidR="00724C52" w:rsidRPr="00555C09">
        <w:rPr>
          <w:rFonts w:ascii="Arial" w:hAnsi="Arial" w:cs="Arial"/>
          <w:b/>
          <w:sz w:val="24"/>
          <w:szCs w:val="24"/>
        </w:rPr>
        <w:t xml:space="preserve">Medidas del anexo. </w:t>
      </w:r>
      <w:r w:rsidR="00F71CD7" w:rsidRPr="00555C09">
        <w:rPr>
          <w:rFonts w:ascii="Arial" w:hAnsi="Arial" w:cs="Arial"/>
          <w:sz w:val="24"/>
          <w:szCs w:val="24"/>
        </w:rPr>
        <w:t>Las medidas comprendidas en este anexo son las siguientes:</w:t>
      </w:r>
    </w:p>
    <w:p w:rsidR="005D1A6F" w:rsidRPr="00555C09" w:rsidRDefault="00F71CD7" w:rsidP="00724C5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sz w:val="24"/>
          <w:szCs w:val="24"/>
        </w:rPr>
        <w:t>Se suspenden las obligaciones principales del contrato de trabajo, esto es</w:t>
      </w:r>
      <w:r w:rsidR="00555C09">
        <w:rPr>
          <w:rFonts w:ascii="Arial" w:hAnsi="Arial" w:cs="Arial"/>
          <w:sz w:val="24"/>
          <w:szCs w:val="24"/>
        </w:rPr>
        <w:t>,</w:t>
      </w:r>
      <w:r w:rsidRPr="00555C09">
        <w:rPr>
          <w:rFonts w:ascii="Arial" w:hAnsi="Arial" w:cs="Arial"/>
          <w:sz w:val="24"/>
          <w:szCs w:val="24"/>
        </w:rPr>
        <w:t xml:space="preserve"> la obligación de prestar servicios para el trabajador y la obligación de pagar remuneraciones para el empleador;</w:t>
      </w:r>
    </w:p>
    <w:p w:rsidR="00F71CD7" w:rsidRPr="00555C09" w:rsidRDefault="00F71CD7" w:rsidP="00724C5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sz w:val="24"/>
          <w:szCs w:val="24"/>
        </w:rPr>
        <w:t>La duración de esta suspensión quedará supeditada al período que la autoridad lo determine;</w:t>
      </w:r>
    </w:p>
    <w:p w:rsidR="00F71CD7" w:rsidRPr="00555C09" w:rsidRDefault="00F71CD7" w:rsidP="00724C5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sz w:val="24"/>
          <w:szCs w:val="24"/>
        </w:rPr>
        <w:t>El empleador se obliga a informar</w:t>
      </w:r>
      <w:r w:rsidR="00555C09">
        <w:rPr>
          <w:rFonts w:ascii="Arial" w:hAnsi="Arial" w:cs="Arial"/>
          <w:sz w:val="24"/>
          <w:szCs w:val="24"/>
        </w:rPr>
        <w:t xml:space="preserve"> de esta suspensión</w:t>
      </w:r>
      <w:r w:rsidRPr="00555C09">
        <w:rPr>
          <w:rFonts w:ascii="Arial" w:hAnsi="Arial" w:cs="Arial"/>
          <w:sz w:val="24"/>
          <w:szCs w:val="24"/>
        </w:rPr>
        <w:t xml:space="preserve"> a los organismos previsionales correspondientes</w:t>
      </w:r>
      <w:r w:rsidR="00555C09">
        <w:rPr>
          <w:rFonts w:ascii="Arial" w:hAnsi="Arial" w:cs="Arial"/>
          <w:sz w:val="24"/>
          <w:szCs w:val="24"/>
        </w:rPr>
        <w:t xml:space="preserve"> y a la </w:t>
      </w:r>
      <w:r w:rsidR="00555C09">
        <w:rPr>
          <w:rFonts w:ascii="Arial" w:eastAsia="Batang" w:hAnsi="Arial" w:cs="Arial"/>
          <w:sz w:val="24"/>
          <w:szCs w:val="24"/>
        </w:rPr>
        <w:t>Administradora de Fondos de Cesantía</w:t>
      </w:r>
      <w:r w:rsidRPr="00555C09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724C52" w:rsidRPr="00555C09" w:rsidRDefault="00F71CD7" w:rsidP="00724C5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sz w:val="24"/>
          <w:szCs w:val="24"/>
        </w:rPr>
        <w:t xml:space="preserve">El trabajador pasará a recibir ingresos desde el seguro de cesantía de acuerdo a las reglas </w:t>
      </w:r>
      <w:r w:rsidR="00724C52" w:rsidRPr="00555C09">
        <w:rPr>
          <w:rFonts w:ascii="Arial" w:hAnsi="Arial" w:cs="Arial"/>
          <w:sz w:val="24"/>
          <w:szCs w:val="24"/>
        </w:rPr>
        <w:t xml:space="preserve">de uso vigente y a las contempladas en la Ley </w:t>
      </w:r>
      <w:r w:rsidR="00724C52" w:rsidRPr="00555C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que </w:t>
      </w:r>
      <w:r w:rsidR="00724C52" w:rsidRPr="00555C09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“faculta el acceso a prestaciones del seguro de desempleo de la ley N° 19.728, en circunstancias excepcionales”;</w:t>
      </w:r>
    </w:p>
    <w:p w:rsidR="00555C09" w:rsidRPr="00555C09" w:rsidRDefault="00724C52" w:rsidP="00555C0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empleador hará el pago de las cotizaciones previsionales y de salud de acuerdo a la normativa vigente y de acuerdo a las posteriores instrucciones que determine la autoridad correspondiente. </w:t>
      </w:r>
    </w:p>
    <w:p w:rsidR="00555C09" w:rsidRPr="00555C09" w:rsidRDefault="00555C09" w:rsidP="00555C0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eastAsia="Batang" w:hAnsi="Arial" w:cs="Arial"/>
          <w:sz w:val="24"/>
          <w:szCs w:val="24"/>
        </w:rPr>
        <w:t>El monto de los pagos se efectuará de conformidad al promedio de las remuneraciones imponibles de los últimos tres meses anteriores al acto o declaración de autoridad, o del pacto respectivo - dependiendo de la modalidad de suspensión- y a las reglas comunes de la ley 19.728, a excepción de los tramos y valores inferiores del Fondo de Cesantía, lo cuales se aumentan para efectos de esta prestación excepcional establecidas en esta ley</w:t>
      </w:r>
      <w:r>
        <w:rPr>
          <w:rFonts w:ascii="Arial" w:eastAsia="Batang" w:hAnsi="Arial" w:cs="Arial"/>
          <w:sz w:val="24"/>
          <w:szCs w:val="24"/>
        </w:rPr>
        <w:t xml:space="preserve">, debiendo el empleador solicitar de manera online el beneficio ante la Administradora de Fondos de Cesantía (AFC) por el trabajador; </w:t>
      </w:r>
    </w:p>
    <w:p w:rsidR="00555C09" w:rsidRPr="00555C09" w:rsidRDefault="00555C09" w:rsidP="00555C0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eastAsia="Batang" w:hAnsi="Arial" w:cs="Arial"/>
          <w:sz w:val="24"/>
          <w:szCs w:val="24"/>
        </w:rPr>
        <w:t>Durante el período de suspensión sólo se puede poner término al contrato de trabajo por el artículo 161 del Código del Trabajo.</w:t>
      </w:r>
    </w:p>
    <w:p w:rsidR="00724C52" w:rsidRPr="00555C09" w:rsidRDefault="00724C52" w:rsidP="00724C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b/>
          <w:sz w:val="24"/>
          <w:szCs w:val="24"/>
          <w:u w:val="single"/>
        </w:rPr>
        <w:t>Cuarto.</w:t>
      </w:r>
      <w:r w:rsidRPr="00555C09">
        <w:rPr>
          <w:rFonts w:ascii="Arial" w:hAnsi="Arial" w:cs="Arial"/>
          <w:b/>
          <w:sz w:val="24"/>
          <w:szCs w:val="24"/>
        </w:rPr>
        <w:t xml:space="preserve"> </w:t>
      </w:r>
      <w:r w:rsidRPr="00555C09">
        <w:rPr>
          <w:rFonts w:ascii="Arial" w:hAnsi="Arial" w:cs="Arial"/>
          <w:sz w:val="24"/>
          <w:szCs w:val="24"/>
        </w:rPr>
        <w:t xml:space="preserve">En lo no expresamente modificado por este instrumento, las disposiciones contenidas en el contrato de trabajo que el empleador mantiene vigente a esta fecha con el trabajador, permanecen plenamente vigentes. </w:t>
      </w:r>
    </w:p>
    <w:p w:rsidR="00724C52" w:rsidRPr="00555C09" w:rsidRDefault="00724C52" w:rsidP="00724C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b/>
          <w:sz w:val="24"/>
          <w:szCs w:val="24"/>
          <w:u w:val="single"/>
        </w:rPr>
        <w:t>Quinto.</w:t>
      </w:r>
      <w:r w:rsidRPr="00555C09">
        <w:rPr>
          <w:rFonts w:ascii="Arial" w:hAnsi="Arial" w:cs="Arial"/>
          <w:sz w:val="24"/>
          <w:szCs w:val="24"/>
        </w:rPr>
        <w:t xml:space="preserve"> </w:t>
      </w:r>
      <w:r w:rsidRPr="00555C09">
        <w:rPr>
          <w:rFonts w:ascii="Arial" w:hAnsi="Arial" w:cs="Arial"/>
          <w:b/>
          <w:sz w:val="24"/>
          <w:szCs w:val="24"/>
        </w:rPr>
        <w:t xml:space="preserve">Copias. </w:t>
      </w:r>
      <w:r w:rsidRPr="00555C09">
        <w:rPr>
          <w:rFonts w:ascii="Arial" w:hAnsi="Arial" w:cs="Arial"/>
          <w:sz w:val="24"/>
          <w:szCs w:val="24"/>
        </w:rPr>
        <w:t>Este acuerdo se extiende en dos ejemplares, quedando uno en poder de cada parte.</w:t>
      </w:r>
    </w:p>
    <w:p w:rsidR="00724C52" w:rsidRPr="00555C09" w:rsidRDefault="00724C52" w:rsidP="00724C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24C52" w:rsidRPr="00555C09" w:rsidRDefault="00724C52" w:rsidP="00724C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24C52" w:rsidRPr="00555C09" w:rsidRDefault="00724C52" w:rsidP="00724C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1CD7" w:rsidRPr="00555C09" w:rsidRDefault="00724C52" w:rsidP="00724C5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sz w:val="24"/>
          <w:szCs w:val="24"/>
          <w:highlight w:val="yellow"/>
        </w:rPr>
        <w:t>______________________</w:t>
      </w:r>
    </w:p>
    <w:p w:rsidR="00724C52" w:rsidRPr="00555C09" w:rsidRDefault="00724C52" w:rsidP="00724C52">
      <w:pPr>
        <w:spacing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555C09">
        <w:rPr>
          <w:rFonts w:ascii="Arial" w:hAnsi="Arial" w:cs="Arial"/>
          <w:sz w:val="24"/>
          <w:szCs w:val="24"/>
          <w:highlight w:val="yellow"/>
        </w:rPr>
        <w:t>NOMBRE DEL EMPLEADOR</w:t>
      </w:r>
    </w:p>
    <w:p w:rsidR="00724C52" w:rsidRPr="00555C09" w:rsidRDefault="00724C52" w:rsidP="00724C5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sz w:val="24"/>
          <w:szCs w:val="24"/>
          <w:highlight w:val="yellow"/>
        </w:rPr>
        <w:t>RUT</w:t>
      </w:r>
    </w:p>
    <w:p w:rsidR="00724C52" w:rsidRPr="00555C09" w:rsidRDefault="00724C52" w:rsidP="00724C5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24C52" w:rsidRPr="00555C09" w:rsidRDefault="00724C52" w:rsidP="00724C5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24C52" w:rsidRPr="00555C09" w:rsidRDefault="00724C52" w:rsidP="00724C5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24C52" w:rsidRPr="00555C09" w:rsidRDefault="00724C52" w:rsidP="00724C5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24C52" w:rsidRPr="00555C09" w:rsidRDefault="00724C52" w:rsidP="00724C52">
      <w:pPr>
        <w:spacing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555C09">
        <w:rPr>
          <w:rFonts w:ascii="Arial" w:hAnsi="Arial" w:cs="Arial"/>
          <w:sz w:val="24"/>
          <w:szCs w:val="24"/>
          <w:highlight w:val="yellow"/>
        </w:rPr>
        <w:t>_____________________</w:t>
      </w:r>
    </w:p>
    <w:p w:rsidR="00724C52" w:rsidRPr="00555C09" w:rsidRDefault="00724C52" w:rsidP="00724C52">
      <w:pPr>
        <w:spacing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555C09">
        <w:rPr>
          <w:rFonts w:ascii="Arial" w:hAnsi="Arial" w:cs="Arial"/>
          <w:sz w:val="24"/>
          <w:szCs w:val="24"/>
          <w:highlight w:val="yellow"/>
        </w:rPr>
        <w:t>NOMBRE DEL TRABAJADOR</w:t>
      </w:r>
    </w:p>
    <w:p w:rsidR="00724C52" w:rsidRPr="00555C09" w:rsidRDefault="00724C52" w:rsidP="00724C5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55C09">
        <w:rPr>
          <w:rFonts w:ascii="Arial" w:hAnsi="Arial" w:cs="Arial"/>
          <w:sz w:val="24"/>
          <w:szCs w:val="24"/>
          <w:highlight w:val="yellow"/>
        </w:rPr>
        <w:t>RUT</w:t>
      </w:r>
    </w:p>
    <w:p w:rsidR="009831E7" w:rsidRPr="00555C09" w:rsidRDefault="009831E7" w:rsidP="00724C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9831E7" w:rsidRPr="00555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710D"/>
    <w:multiLevelType w:val="hybridMultilevel"/>
    <w:tmpl w:val="A4DE6810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50AC13EE"/>
    <w:multiLevelType w:val="hybridMultilevel"/>
    <w:tmpl w:val="83E676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B5"/>
    <w:rsid w:val="0024243E"/>
    <w:rsid w:val="0025565C"/>
    <w:rsid w:val="005367B5"/>
    <w:rsid w:val="00555C09"/>
    <w:rsid w:val="005D1A6F"/>
    <w:rsid w:val="00724C52"/>
    <w:rsid w:val="007738B0"/>
    <w:rsid w:val="009831E7"/>
    <w:rsid w:val="00F71CD7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3D08"/>
  <w15:chartTrackingRefBased/>
  <w15:docId w15:val="{43BDE0C1-B3D9-416E-BB0C-89D83B5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2020-04-08T20:01:00Z</dcterms:created>
  <dcterms:modified xsi:type="dcterms:W3CDTF">2020-04-09T15:46:00Z</dcterms:modified>
</cp:coreProperties>
</file>