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3D59" w:rsidRDefault="00EB3D59" w:rsidP="00EB3D59">
      <w:pPr>
        <w:pStyle w:val="Default"/>
      </w:pPr>
      <w:r>
        <w:rPr>
          <w:noProof/>
          <w:lang w:eastAsia="es-ES"/>
        </w:rPr>
        <w:drawing>
          <wp:anchor distT="0" distB="0" distL="114300" distR="114300" simplePos="0" relativeHeight="251658240" behindDoc="1" locked="0" layoutInCell="1" allowOverlap="1" wp14:anchorId="6D0C9869" wp14:editId="173FDB2C">
            <wp:simplePos x="0" y="0"/>
            <wp:positionH relativeFrom="column">
              <wp:posOffset>4831715</wp:posOffset>
            </wp:positionH>
            <wp:positionV relativeFrom="paragraph">
              <wp:posOffset>173355</wp:posOffset>
            </wp:positionV>
            <wp:extent cx="1225550" cy="1209675"/>
            <wp:effectExtent l="0" t="0" r="0" b="0"/>
            <wp:wrapTight wrapText="bothSides">
              <wp:wrapPolygon edited="0">
                <wp:start x="8058" y="0"/>
                <wp:lineTo x="5708" y="1020"/>
                <wp:lineTo x="1007" y="4762"/>
                <wp:lineTo x="0" y="8844"/>
                <wp:lineTo x="0" y="12246"/>
                <wp:lineTo x="1343" y="16668"/>
                <wp:lineTo x="1679" y="17348"/>
                <wp:lineTo x="7722" y="21090"/>
                <wp:lineTo x="12759" y="21090"/>
                <wp:lineTo x="18802" y="17348"/>
                <wp:lineTo x="18802" y="16668"/>
                <wp:lineTo x="20817" y="11225"/>
                <wp:lineTo x="20145" y="5102"/>
                <wp:lineTo x="15109" y="1020"/>
                <wp:lineTo x="12759" y="0"/>
                <wp:lineTo x="8058" y="0"/>
              </wp:wrapPolygon>
            </wp:wrapTight>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1225550" cy="1209675"/>
                    </a:xfrm>
                    <a:prstGeom prst="ellipse">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rsidR="00EB3D59" w:rsidRDefault="00EB3D59" w:rsidP="00EB3D59">
      <w:pPr>
        <w:pStyle w:val="Default"/>
      </w:pPr>
      <w:r>
        <w:rPr>
          <w:noProof/>
          <w:lang w:eastAsia="es-ES"/>
        </w:rPr>
        <w:drawing>
          <wp:inline distT="0" distB="0" distL="0" distR="0" wp14:anchorId="18527030" wp14:editId="2DA69F54">
            <wp:extent cx="1252538" cy="1238250"/>
            <wp:effectExtent l="0" t="0" r="508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52538" cy="1238250"/>
                    </a:xfrm>
                    <a:prstGeom prst="rect">
                      <a:avLst/>
                    </a:prstGeom>
                    <a:noFill/>
                    <a:ln>
                      <a:noFill/>
                    </a:ln>
                  </pic:spPr>
                </pic:pic>
              </a:graphicData>
            </a:graphic>
          </wp:inline>
        </w:drawing>
      </w:r>
      <w:r w:rsidRPr="00EB3D59">
        <w:t xml:space="preserve"> </w:t>
      </w:r>
    </w:p>
    <w:p w:rsidR="00EB3D59" w:rsidRDefault="00EB3D59" w:rsidP="00EB3D59">
      <w:pPr>
        <w:pStyle w:val="Default"/>
        <w:jc w:val="center"/>
        <w:rPr>
          <w:sz w:val="32"/>
          <w:szCs w:val="32"/>
        </w:rPr>
      </w:pPr>
      <w:r>
        <w:rPr>
          <w:sz w:val="32"/>
          <w:szCs w:val="32"/>
        </w:rPr>
        <w:t>BASES IV CONGRESO NACIONAL CIENTÍFICO – GREMIAL DE CIRUJANO DENTISTAS EN ETAPA DE DESTINACIÓN Y FORMACIÓN (EDF)</w:t>
      </w:r>
    </w:p>
    <w:p w:rsidR="00EB3D59" w:rsidRDefault="00EB3D59" w:rsidP="00EB3D59">
      <w:pPr>
        <w:pStyle w:val="Default"/>
        <w:jc w:val="center"/>
        <w:rPr>
          <w:sz w:val="32"/>
          <w:szCs w:val="32"/>
        </w:rPr>
      </w:pPr>
    </w:p>
    <w:p w:rsidR="00EB3D59" w:rsidRPr="00EB3D59" w:rsidRDefault="00EB3D59" w:rsidP="00EB3D59">
      <w:pPr>
        <w:pStyle w:val="Default"/>
        <w:jc w:val="center"/>
        <w:rPr>
          <w:b/>
          <w:sz w:val="32"/>
          <w:szCs w:val="32"/>
        </w:rPr>
      </w:pPr>
      <w:r w:rsidRPr="00EB3D59">
        <w:rPr>
          <w:b/>
          <w:sz w:val="32"/>
          <w:szCs w:val="32"/>
        </w:rPr>
        <w:t>Odontología Integrativa y Nuevos Paradigmas</w:t>
      </w:r>
    </w:p>
    <w:p w:rsidR="00EB3D59" w:rsidRPr="00EB3D59" w:rsidRDefault="00EB3D59" w:rsidP="00EB3D59">
      <w:pPr>
        <w:pStyle w:val="Default"/>
        <w:jc w:val="center"/>
        <w:rPr>
          <w:i/>
          <w:sz w:val="23"/>
          <w:szCs w:val="23"/>
        </w:rPr>
      </w:pPr>
      <w:r w:rsidRPr="00EB3D59">
        <w:rPr>
          <w:i/>
          <w:sz w:val="23"/>
          <w:szCs w:val="23"/>
        </w:rPr>
        <w:t>Sede Colegio de Dentistas A.G – Providencia, Santiago – 15 y 16 de noviembre</w:t>
      </w:r>
    </w:p>
    <w:p w:rsidR="00EB3D59" w:rsidRDefault="00EB3D59" w:rsidP="00EB3D59">
      <w:pPr>
        <w:pStyle w:val="Default"/>
        <w:rPr>
          <w:b/>
          <w:bCs/>
          <w:sz w:val="23"/>
          <w:szCs w:val="23"/>
        </w:rPr>
      </w:pPr>
    </w:p>
    <w:p w:rsidR="00EB3D59" w:rsidRDefault="00EB3D59" w:rsidP="00EB3D59">
      <w:pPr>
        <w:pStyle w:val="Default"/>
        <w:rPr>
          <w:sz w:val="23"/>
          <w:szCs w:val="23"/>
        </w:rPr>
      </w:pPr>
      <w:r>
        <w:rPr>
          <w:b/>
          <w:bCs/>
          <w:sz w:val="23"/>
          <w:szCs w:val="23"/>
        </w:rPr>
        <w:t xml:space="preserve">1. Participantes </w:t>
      </w:r>
    </w:p>
    <w:p w:rsidR="00EB3D59" w:rsidRDefault="00EB3D59" w:rsidP="00EB3D59">
      <w:pPr>
        <w:pStyle w:val="Default"/>
        <w:rPr>
          <w:sz w:val="23"/>
          <w:szCs w:val="23"/>
        </w:rPr>
      </w:pPr>
      <w:r>
        <w:rPr>
          <w:sz w:val="23"/>
          <w:szCs w:val="23"/>
        </w:rPr>
        <w:t xml:space="preserve">Podrán participar en calidad de asistente o autor/expositor: </w:t>
      </w:r>
    </w:p>
    <w:p w:rsidR="00EB3D59" w:rsidRDefault="00EB3D59" w:rsidP="00EB3D59">
      <w:pPr>
        <w:pStyle w:val="Default"/>
        <w:spacing w:after="37"/>
        <w:rPr>
          <w:sz w:val="23"/>
          <w:szCs w:val="23"/>
        </w:rPr>
      </w:pPr>
      <w:r>
        <w:rPr>
          <w:sz w:val="23"/>
          <w:szCs w:val="23"/>
        </w:rPr>
        <w:t xml:space="preserve"> Estudiantes de pregrado de Odontología (que sean alumnos regulares de una casa de estudio). </w:t>
      </w:r>
    </w:p>
    <w:p w:rsidR="00EB3D59" w:rsidRDefault="00EB3D59" w:rsidP="00EB3D59">
      <w:pPr>
        <w:pStyle w:val="Default"/>
        <w:rPr>
          <w:sz w:val="23"/>
          <w:szCs w:val="23"/>
        </w:rPr>
      </w:pPr>
      <w:r>
        <w:rPr>
          <w:sz w:val="23"/>
          <w:szCs w:val="23"/>
        </w:rPr>
        <w:t xml:space="preserve"> Cirujano Dentistas. </w:t>
      </w:r>
    </w:p>
    <w:p w:rsidR="00EB3D59" w:rsidRDefault="00EB3D59" w:rsidP="00EB3D59">
      <w:pPr>
        <w:pStyle w:val="Default"/>
        <w:rPr>
          <w:sz w:val="23"/>
          <w:szCs w:val="23"/>
        </w:rPr>
      </w:pPr>
    </w:p>
    <w:p w:rsidR="00EB3D59" w:rsidRDefault="00EB3D59" w:rsidP="00EB3D59">
      <w:pPr>
        <w:pStyle w:val="Default"/>
        <w:rPr>
          <w:sz w:val="23"/>
          <w:szCs w:val="23"/>
        </w:rPr>
      </w:pPr>
      <w:r>
        <w:rPr>
          <w:b/>
          <w:bCs/>
          <w:sz w:val="23"/>
          <w:szCs w:val="23"/>
        </w:rPr>
        <w:t xml:space="preserve">2. Normas de inscripción y pagos. </w:t>
      </w:r>
    </w:p>
    <w:p w:rsidR="00EB3D59" w:rsidRDefault="00EB3D59" w:rsidP="00EB3D59">
      <w:pPr>
        <w:pStyle w:val="Default"/>
        <w:spacing w:after="28"/>
        <w:rPr>
          <w:sz w:val="23"/>
          <w:szCs w:val="23"/>
        </w:rPr>
      </w:pPr>
      <w:r>
        <w:rPr>
          <w:sz w:val="23"/>
          <w:szCs w:val="23"/>
        </w:rPr>
        <w:t xml:space="preserve"> La inscripción de cada asistente será de manera electrónica a través del formulario establecido para tal efecto. Será de exclusiva responsabilidad de cada persona el correcto llenado de los datos, en especial nombre y apellidos para la correcta elaboración de la certificación. </w:t>
      </w:r>
    </w:p>
    <w:p w:rsidR="00EB3D59" w:rsidRDefault="00EB3D59" w:rsidP="00EB3D59">
      <w:pPr>
        <w:pStyle w:val="Default"/>
        <w:spacing w:after="28"/>
        <w:rPr>
          <w:sz w:val="23"/>
          <w:szCs w:val="23"/>
        </w:rPr>
      </w:pPr>
      <w:r>
        <w:rPr>
          <w:sz w:val="23"/>
          <w:szCs w:val="23"/>
        </w:rPr>
        <w:t xml:space="preserve"> El formulario de inscripción estará disponible en </w:t>
      </w:r>
      <w:r>
        <w:rPr>
          <w:sz w:val="26"/>
          <w:szCs w:val="26"/>
        </w:rPr>
        <w:t xml:space="preserve">los sitios </w:t>
      </w:r>
      <w:r>
        <w:rPr>
          <w:b/>
          <w:bCs/>
          <w:sz w:val="26"/>
          <w:szCs w:val="26"/>
        </w:rPr>
        <w:t xml:space="preserve">http://www.colegiodentistas.cl/inicio/congresoedf </w:t>
      </w:r>
      <w:r>
        <w:rPr>
          <w:sz w:val="23"/>
          <w:szCs w:val="23"/>
        </w:rPr>
        <w:t xml:space="preserve">desde el día </w:t>
      </w:r>
      <w:r>
        <w:rPr>
          <w:b/>
          <w:bCs/>
          <w:sz w:val="23"/>
          <w:szCs w:val="23"/>
        </w:rPr>
        <w:t xml:space="preserve">10 agosto de 2018 </w:t>
      </w:r>
      <w:r>
        <w:rPr>
          <w:sz w:val="23"/>
          <w:szCs w:val="23"/>
        </w:rPr>
        <w:t xml:space="preserve">y en </w:t>
      </w:r>
      <w:r>
        <w:rPr>
          <w:b/>
          <w:bCs/>
          <w:sz w:val="23"/>
          <w:szCs w:val="23"/>
        </w:rPr>
        <w:t xml:space="preserve">https://goo.gl/forms/BEmgoDTUSt7pSt1J3 </w:t>
      </w:r>
    </w:p>
    <w:p w:rsidR="00EB3D59" w:rsidRDefault="00EB3D59" w:rsidP="00EB3D59">
      <w:pPr>
        <w:pStyle w:val="Default"/>
        <w:spacing w:after="28"/>
        <w:rPr>
          <w:sz w:val="23"/>
          <w:szCs w:val="23"/>
        </w:rPr>
      </w:pPr>
      <w:r>
        <w:rPr>
          <w:sz w:val="23"/>
          <w:szCs w:val="23"/>
        </w:rPr>
        <w:t xml:space="preserve"> Las inscripciones deberán ser canceladas vía depósito/transferencia electrónica a la </w:t>
      </w:r>
      <w:r>
        <w:rPr>
          <w:b/>
          <w:bCs/>
          <w:sz w:val="23"/>
          <w:szCs w:val="23"/>
        </w:rPr>
        <w:t xml:space="preserve">Cuenta Corriente </w:t>
      </w:r>
      <w:r>
        <w:rPr>
          <w:sz w:val="23"/>
          <w:szCs w:val="23"/>
        </w:rPr>
        <w:t xml:space="preserve">del </w:t>
      </w:r>
      <w:r>
        <w:rPr>
          <w:b/>
          <w:bCs/>
          <w:sz w:val="23"/>
          <w:szCs w:val="23"/>
        </w:rPr>
        <w:t>Banco BBVA N°17467538</w:t>
      </w:r>
      <w:r>
        <w:rPr>
          <w:sz w:val="23"/>
          <w:szCs w:val="23"/>
        </w:rPr>
        <w:t xml:space="preserve">, a nombre de </w:t>
      </w:r>
      <w:proofErr w:type="spellStart"/>
      <w:r>
        <w:rPr>
          <w:b/>
          <w:bCs/>
          <w:sz w:val="23"/>
          <w:szCs w:val="23"/>
        </w:rPr>
        <w:t>Alvaro</w:t>
      </w:r>
      <w:proofErr w:type="spellEnd"/>
      <w:r>
        <w:rPr>
          <w:b/>
          <w:bCs/>
          <w:sz w:val="23"/>
          <w:szCs w:val="23"/>
        </w:rPr>
        <w:t xml:space="preserve"> Benítez </w:t>
      </w:r>
      <w:proofErr w:type="spellStart"/>
      <w:r>
        <w:rPr>
          <w:b/>
          <w:bCs/>
          <w:sz w:val="23"/>
          <w:szCs w:val="23"/>
        </w:rPr>
        <w:t>Cravero</w:t>
      </w:r>
      <w:proofErr w:type="spellEnd"/>
      <w:r>
        <w:rPr>
          <w:b/>
          <w:bCs/>
          <w:sz w:val="23"/>
          <w:szCs w:val="23"/>
        </w:rPr>
        <w:t xml:space="preserve"> </w:t>
      </w:r>
      <w:r>
        <w:rPr>
          <w:sz w:val="23"/>
          <w:szCs w:val="23"/>
        </w:rPr>
        <w:t xml:space="preserve">– Tesorero Capítulo Cirujanos Dentistas EDF, RUN: </w:t>
      </w:r>
      <w:r>
        <w:rPr>
          <w:b/>
          <w:bCs/>
          <w:sz w:val="23"/>
          <w:szCs w:val="23"/>
        </w:rPr>
        <w:t>17.467.538-4</w:t>
      </w:r>
      <w:r>
        <w:rPr>
          <w:sz w:val="23"/>
          <w:szCs w:val="23"/>
        </w:rPr>
        <w:t xml:space="preserve">, con copia al correo electrónico </w:t>
      </w:r>
      <w:r>
        <w:rPr>
          <w:b/>
          <w:bCs/>
          <w:sz w:val="23"/>
          <w:szCs w:val="23"/>
        </w:rPr>
        <w:t xml:space="preserve">congresoedf2018@gmail.com </w:t>
      </w:r>
    </w:p>
    <w:p w:rsidR="00EB3D59" w:rsidRDefault="00EB3D59" w:rsidP="00EB3D59">
      <w:pPr>
        <w:pStyle w:val="Default"/>
        <w:rPr>
          <w:sz w:val="23"/>
          <w:szCs w:val="23"/>
        </w:rPr>
      </w:pPr>
      <w:r>
        <w:rPr>
          <w:sz w:val="23"/>
          <w:szCs w:val="23"/>
        </w:rPr>
        <w:t xml:space="preserve"> La veracidad de la información entregada en los formularios de inscripción será de exclusiva responsabilidad de cada participante. </w:t>
      </w:r>
    </w:p>
    <w:p w:rsidR="00EB3D59" w:rsidRDefault="00EB3D59" w:rsidP="00EB3D59">
      <w:pPr>
        <w:pStyle w:val="Default"/>
        <w:rPr>
          <w:sz w:val="23"/>
          <w:szCs w:val="23"/>
        </w:rPr>
      </w:pPr>
    </w:p>
    <w:p w:rsidR="00EB3D59" w:rsidRDefault="00EB3D59" w:rsidP="00EB3D59">
      <w:pPr>
        <w:pStyle w:val="Default"/>
        <w:pageBreakBefore/>
        <w:rPr>
          <w:sz w:val="23"/>
          <w:szCs w:val="23"/>
        </w:rPr>
      </w:pPr>
      <w:r>
        <w:rPr>
          <w:b/>
          <w:bCs/>
          <w:sz w:val="23"/>
          <w:szCs w:val="23"/>
        </w:rPr>
        <w:lastRenderedPageBreak/>
        <w:t xml:space="preserve">3. Sobre la Inscripción. </w:t>
      </w:r>
    </w:p>
    <w:p w:rsidR="00EB3D59" w:rsidRDefault="00EB3D59" w:rsidP="00EB3D59">
      <w:pPr>
        <w:pStyle w:val="Default"/>
        <w:rPr>
          <w:sz w:val="23"/>
          <w:szCs w:val="23"/>
        </w:rPr>
      </w:pPr>
      <w:r>
        <w:rPr>
          <w:sz w:val="23"/>
          <w:szCs w:val="23"/>
        </w:rPr>
        <w:t xml:space="preserve">Las inscripciones comenzarán el día </w:t>
      </w:r>
      <w:r>
        <w:rPr>
          <w:b/>
          <w:bCs/>
          <w:sz w:val="23"/>
          <w:szCs w:val="23"/>
        </w:rPr>
        <w:t>10 de agosto de 2018</w:t>
      </w:r>
      <w:r>
        <w:rPr>
          <w:sz w:val="23"/>
          <w:szCs w:val="23"/>
        </w:rPr>
        <w:t xml:space="preserve">, otorgando derechos dependiendo de la modalidad escogida: </w:t>
      </w:r>
    </w:p>
    <w:p w:rsidR="00EB3D59" w:rsidRDefault="00EB3D59" w:rsidP="00EB3D59">
      <w:pPr>
        <w:pStyle w:val="Default"/>
        <w:rPr>
          <w:sz w:val="23"/>
          <w:szCs w:val="23"/>
        </w:rPr>
      </w:pPr>
      <w:r>
        <w:rPr>
          <w:sz w:val="23"/>
          <w:szCs w:val="23"/>
        </w:rPr>
        <w:t xml:space="preserve">Solo Asistencia </w:t>
      </w:r>
    </w:p>
    <w:p w:rsidR="00EB3D59" w:rsidRDefault="00EB3D59" w:rsidP="00EB3D59">
      <w:pPr>
        <w:pStyle w:val="Default"/>
        <w:rPr>
          <w:sz w:val="23"/>
          <w:szCs w:val="23"/>
        </w:rPr>
      </w:pPr>
      <w:r>
        <w:rPr>
          <w:sz w:val="23"/>
          <w:szCs w:val="23"/>
        </w:rPr>
        <w:t xml:space="preserve"> La inscripción como asistente da derecho a asistir en calidad de oyente a cada una de las exposiciones de los respectivos dictantes del congreso, así como también a las presentaciones de trabajos. </w:t>
      </w:r>
    </w:p>
    <w:p w:rsidR="00EB3D59" w:rsidRDefault="00EB3D59" w:rsidP="00EB3D59">
      <w:pPr>
        <w:pStyle w:val="Default"/>
        <w:rPr>
          <w:sz w:val="23"/>
          <w:szCs w:val="23"/>
        </w:rPr>
      </w:pPr>
    </w:p>
    <w:p w:rsidR="00EB3D59" w:rsidRDefault="00EB3D59" w:rsidP="00EB3D59">
      <w:pPr>
        <w:pStyle w:val="Default"/>
        <w:rPr>
          <w:sz w:val="23"/>
          <w:szCs w:val="23"/>
        </w:rPr>
      </w:pPr>
      <w:r>
        <w:rPr>
          <w:sz w:val="23"/>
          <w:szCs w:val="23"/>
        </w:rPr>
        <w:t xml:space="preserve">Certificación (Curso) y presentación de trabajos. </w:t>
      </w:r>
    </w:p>
    <w:p w:rsidR="00EB3D59" w:rsidRDefault="00EB3D59" w:rsidP="00EB3D59">
      <w:pPr>
        <w:pStyle w:val="Default"/>
        <w:spacing w:after="37"/>
        <w:rPr>
          <w:sz w:val="23"/>
          <w:szCs w:val="23"/>
        </w:rPr>
      </w:pPr>
      <w:r>
        <w:rPr>
          <w:sz w:val="23"/>
          <w:szCs w:val="23"/>
        </w:rPr>
        <w:t xml:space="preserve"> La inscripción contempla, además de los derechos de asistente, la posibilidad de rendir la evaluación al final del congreso, para optar a la certificación por 20 horas pedagógicas, en caso de aprobar (nota 4) la evaluación. Además, cuando corresponda, da opción a la certificación de 1 trabajo científico. </w:t>
      </w:r>
    </w:p>
    <w:p w:rsidR="00EB3D59" w:rsidRDefault="00EB3D59" w:rsidP="00EB3D59">
      <w:pPr>
        <w:pStyle w:val="Default"/>
        <w:rPr>
          <w:sz w:val="23"/>
          <w:szCs w:val="23"/>
        </w:rPr>
      </w:pPr>
      <w:r>
        <w:rPr>
          <w:sz w:val="23"/>
          <w:szCs w:val="23"/>
        </w:rPr>
        <w:t xml:space="preserve"> Por cada trabajo extra (aceptado), </w:t>
      </w:r>
      <w:r w:rsidRPr="00EB3D59">
        <w:rPr>
          <w:i/>
          <w:sz w:val="23"/>
          <w:szCs w:val="23"/>
        </w:rPr>
        <w:t xml:space="preserve">cada uno de los autores deberá cancelar $10.000 para la emisión de su respectiva certificación. </w:t>
      </w:r>
    </w:p>
    <w:p w:rsidR="00EB3D59" w:rsidRDefault="00EB3D59" w:rsidP="00EB3D59">
      <w:pPr>
        <w:pStyle w:val="Default"/>
        <w:rPr>
          <w:sz w:val="23"/>
          <w:szCs w:val="23"/>
        </w:rPr>
      </w:pPr>
    </w:p>
    <w:p w:rsidR="00EB3D59" w:rsidRDefault="00EB3D59" w:rsidP="00EB3D59">
      <w:pPr>
        <w:pStyle w:val="Default"/>
        <w:rPr>
          <w:sz w:val="23"/>
          <w:szCs w:val="23"/>
        </w:rPr>
      </w:pPr>
      <w:r>
        <w:rPr>
          <w:b/>
          <w:bCs/>
          <w:sz w:val="23"/>
          <w:szCs w:val="23"/>
        </w:rPr>
        <w:t xml:space="preserve">Valores </w:t>
      </w:r>
    </w:p>
    <w:p w:rsidR="00EB3D59" w:rsidRDefault="00EB3D59" w:rsidP="00EB3D59">
      <w:pPr>
        <w:pStyle w:val="Default"/>
        <w:rPr>
          <w:sz w:val="23"/>
          <w:szCs w:val="23"/>
        </w:rPr>
      </w:pPr>
      <w:r>
        <w:rPr>
          <w:sz w:val="23"/>
          <w:szCs w:val="23"/>
        </w:rPr>
        <w:t xml:space="preserve">Certificación (Curso) y presentación de trabajos. </w:t>
      </w:r>
    </w:p>
    <w:p w:rsidR="00EB3D59" w:rsidRDefault="00EB3D59" w:rsidP="00EB3D59">
      <w:pPr>
        <w:pStyle w:val="Default"/>
        <w:spacing w:after="36"/>
        <w:rPr>
          <w:sz w:val="23"/>
          <w:szCs w:val="23"/>
        </w:rPr>
      </w:pPr>
      <w:r>
        <w:rPr>
          <w:sz w:val="23"/>
          <w:szCs w:val="23"/>
        </w:rPr>
        <w:t xml:space="preserve"> Estudiantes de Pregrado y Cirujano Dentistas Colegiados: 20.000 </w:t>
      </w:r>
    </w:p>
    <w:p w:rsidR="00EB3D59" w:rsidRDefault="00EB3D59" w:rsidP="00EB3D59">
      <w:pPr>
        <w:pStyle w:val="Default"/>
        <w:rPr>
          <w:sz w:val="23"/>
          <w:szCs w:val="23"/>
        </w:rPr>
      </w:pPr>
      <w:r>
        <w:rPr>
          <w:sz w:val="23"/>
          <w:szCs w:val="23"/>
        </w:rPr>
        <w:t xml:space="preserve"> Cirujano Dentistas NO Colegiados: 50.000 </w:t>
      </w:r>
    </w:p>
    <w:p w:rsidR="00EB3D59" w:rsidRDefault="00EB3D59" w:rsidP="00EB3D59">
      <w:pPr>
        <w:pStyle w:val="Default"/>
        <w:rPr>
          <w:sz w:val="23"/>
          <w:szCs w:val="23"/>
        </w:rPr>
      </w:pPr>
    </w:p>
    <w:p w:rsidR="00EB3D59" w:rsidRDefault="00EB3D59" w:rsidP="00EB3D59">
      <w:pPr>
        <w:pStyle w:val="Default"/>
        <w:rPr>
          <w:sz w:val="23"/>
          <w:szCs w:val="23"/>
        </w:rPr>
      </w:pPr>
      <w:r>
        <w:rPr>
          <w:sz w:val="23"/>
          <w:szCs w:val="23"/>
        </w:rPr>
        <w:t xml:space="preserve">* Para optar al descuento de Colegiados se </w:t>
      </w:r>
      <w:r w:rsidRPr="00EB3D59">
        <w:rPr>
          <w:i/>
          <w:sz w:val="23"/>
          <w:szCs w:val="23"/>
        </w:rPr>
        <w:t>deberán tener las cuotas de colegiatura al día</w:t>
      </w:r>
      <w:r>
        <w:rPr>
          <w:sz w:val="23"/>
          <w:szCs w:val="23"/>
        </w:rPr>
        <w:t xml:space="preserve">. Se reserva el derecho de anular/suspender una inscripción en caso de detectarse datos adulterados o fraudulentos. </w:t>
      </w:r>
    </w:p>
    <w:p w:rsidR="00EB3D59" w:rsidRDefault="00EB3D59" w:rsidP="00EB3D59">
      <w:pPr>
        <w:pStyle w:val="Default"/>
        <w:pageBreakBefore/>
        <w:rPr>
          <w:sz w:val="23"/>
          <w:szCs w:val="23"/>
        </w:rPr>
      </w:pPr>
      <w:r>
        <w:rPr>
          <w:b/>
          <w:bCs/>
          <w:sz w:val="23"/>
          <w:szCs w:val="23"/>
        </w:rPr>
        <w:lastRenderedPageBreak/>
        <w:t xml:space="preserve">BASES DE LA PARTICIPACIÓN EN TRABAJOS CIENTÍFICOS </w:t>
      </w:r>
    </w:p>
    <w:p w:rsidR="00EB3D59" w:rsidRDefault="00EB3D59" w:rsidP="00EB3D59">
      <w:pPr>
        <w:pStyle w:val="Default"/>
        <w:rPr>
          <w:sz w:val="23"/>
          <w:szCs w:val="23"/>
        </w:rPr>
      </w:pPr>
      <w:r>
        <w:rPr>
          <w:b/>
          <w:bCs/>
          <w:sz w:val="23"/>
          <w:szCs w:val="23"/>
        </w:rPr>
        <w:t xml:space="preserve">1. Categorías disponibles y definiciones. </w:t>
      </w:r>
    </w:p>
    <w:p w:rsidR="00EB3D59" w:rsidRDefault="00EB3D59" w:rsidP="00EB3D59">
      <w:pPr>
        <w:pStyle w:val="Default"/>
        <w:rPr>
          <w:sz w:val="23"/>
          <w:szCs w:val="23"/>
        </w:rPr>
      </w:pPr>
      <w:r>
        <w:rPr>
          <w:b/>
          <w:bCs/>
          <w:sz w:val="23"/>
          <w:szCs w:val="23"/>
        </w:rPr>
        <w:t xml:space="preserve">Caso Clínico (CC) </w:t>
      </w:r>
    </w:p>
    <w:p w:rsidR="00EB3D59" w:rsidRDefault="00EB3D59" w:rsidP="00EB3D59">
      <w:pPr>
        <w:pStyle w:val="Default"/>
        <w:rPr>
          <w:sz w:val="23"/>
          <w:szCs w:val="23"/>
        </w:rPr>
      </w:pPr>
      <w:r>
        <w:rPr>
          <w:sz w:val="23"/>
          <w:szCs w:val="23"/>
        </w:rPr>
        <w:t xml:space="preserve"> Corresponde a la descripción ordenada tanto de los acontecimientos que ocurren a un paciente en el curso de una enfermedad como de los datos complementarios proporcionados por los procedimientos diagnósticos, el curso del razonamiento clínico, la conclusión diagnóstica, el tratamiento empleado y la evolución de la enfermedad. </w:t>
      </w:r>
    </w:p>
    <w:p w:rsidR="00EB3D59" w:rsidRDefault="00EB3D59" w:rsidP="00EB3D59">
      <w:pPr>
        <w:pStyle w:val="Default"/>
        <w:rPr>
          <w:sz w:val="23"/>
          <w:szCs w:val="23"/>
        </w:rPr>
      </w:pPr>
    </w:p>
    <w:p w:rsidR="00EB3D59" w:rsidRDefault="00EB3D59" w:rsidP="00EB3D59">
      <w:pPr>
        <w:pStyle w:val="Default"/>
        <w:rPr>
          <w:sz w:val="23"/>
          <w:szCs w:val="23"/>
        </w:rPr>
      </w:pPr>
      <w:r>
        <w:rPr>
          <w:b/>
          <w:bCs/>
          <w:sz w:val="23"/>
          <w:szCs w:val="23"/>
        </w:rPr>
        <w:t xml:space="preserve">Trabajo de Investigación (TI) </w:t>
      </w:r>
    </w:p>
    <w:p w:rsidR="00EB3D59" w:rsidRDefault="00EB3D59" w:rsidP="00EB3D59">
      <w:pPr>
        <w:pStyle w:val="Default"/>
        <w:rPr>
          <w:sz w:val="23"/>
          <w:szCs w:val="23"/>
        </w:rPr>
      </w:pPr>
      <w:r>
        <w:rPr>
          <w:sz w:val="23"/>
          <w:szCs w:val="23"/>
        </w:rPr>
        <w:t xml:space="preserve"> Procedimiento científico destinado a recabar información y formular hipótesis sobre un determinado fenómeno social o científico, en este caso deberá ser atingente al área odontológica. </w:t>
      </w:r>
    </w:p>
    <w:p w:rsidR="00EB3D59" w:rsidRDefault="00EB3D59" w:rsidP="00EB3D59">
      <w:pPr>
        <w:pStyle w:val="Default"/>
        <w:rPr>
          <w:sz w:val="23"/>
          <w:szCs w:val="23"/>
        </w:rPr>
      </w:pPr>
    </w:p>
    <w:p w:rsidR="00EB3D59" w:rsidRDefault="00EB3D59" w:rsidP="00EB3D59">
      <w:pPr>
        <w:pStyle w:val="Default"/>
        <w:rPr>
          <w:sz w:val="23"/>
          <w:szCs w:val="23"/>
        </w:rPr>
      </w:pPr>
      <w:r>
        <w:rPr>
          <w:b/>
          <w:bCs/>
          <w:sz w:val="23"/>
          <w:szCs w:val="23"/>
        </w:rPr>
        <w:t xml:space="preserve">2. Postulación, Envío y Selección de Trabajos Científicos: Normas Generales </w:t>
      </w:r>
    </w:p>
    <w:p w:rsidR="00EB3D59" w:rsidRDefault="00EB3D59" w:rsidP="00EB3D59">
      <w:pPr>
        <w:pStyle w:val="Default"/>
        <w:rPr>
          <w:sz w:val="23"/>
          <w:szCs w:val="23"/>
        </w:rPr>
      </w:pPr>
      <w:r>
        <w:rPr>
          <w:b/>
          <w:bCs/>
          <w:sz w:val="23"/>
          <w:szCs w:val="23"/>
        </w:rPr>
        <w:t xml:space="preserve">Postulación de los trabajos: </w:t>
      </w:r>
    </w:p>
    <w:p w:rsidR="00EB3D59" w:rsidRDefault="00EB3D59" w:rsidP="00EB3D59">
      <w:pPr>
        <w:pStyle w:val="Default"/>
        <w:spacing w:after="37"/>
        <w:rPr>
          <w:sz w:val="23"/>
          <w:szCs w:val="23"/>
        </w:rPr>
      </w:pPr>
      <w:r>
        <w:rPr>
          <w:sz w:val="23"/>
          <w:szCs w:val="23"/>
        </w:rPr>
        <w:t xml:space="preserve"> Podrán postular todos aquellos trabajos encasillados en las categorías de CC o TI, realizados por estudiantes o profesionales </w:t>
      </w:r>
    </w:p>
    <w:p w:rsidR="00EB3D59" w:rsidRDefault="00EB3D59" w:rsidP="00EB3D59">
      <w:pPr>
        <w:pStyle w:val="Default"/>
        <w:spacing w:after="37"/>
        <w:rPr>
          <w:sz w:val="23"/>
          <w:szCs w:val="23"/>
        </w:rPr>
      </w:pPr>
      <w:r>
        <w:rPr>
          <w:sz w:val="23"/>
          <w:szCs w:val="23"/>
        </w:rPr>
        <w:t xml:space="preserve"> Los CC o TI deben ser inéditos, es decir, no pueden haber sido presentados y/o publicados en otros congresos y/o revistas, ya sean del ámbito nacional o internacional. </w:t>
      </w:r>
    </w:p>
    <w:p w:rsidR="00EB3D59" w:rsidRDefault="00EB3D59" w:rsidP="00EB3D59">
      <w:pPr>
        <w:pStyle w:val="Default"/>
        <w:rPr>
          <w:sz w:val="23"/>
          <w:szCs w:val="23"/>
        </w:rPr>
      </w:pPr>
      <w:r>
        <w:rPr>
          <w:sz w:val="23"/>
          <w:szCs w:val="23"/>
        </w:rPr>
        <w:t xml:space="preserve"> Solo se aceptará un máximo de 3 autores por trabajo, independiente de la categoría. </w:t>
      </w:r>
    </w:p>
    <w:p w:rsidR="00EB3D59" w:rsidRDefault="00EB3D59" w:rsidP="00EB3D59">
      <w:pPr>
        <w:pStyle w:val="Default"/>
        <w:rPr>
          <w:sz w:val="23"/>
          <w:szCs w:val="23"/>
        </w:rPr>
      </w:pPr>
    </w:p>
    <w:p w:rsidR="00EB3D59" w:rsidRDefault="00EB3D59" w:rsidP="00EB3D59">
      <w:pPr>
        <w:pStyle w:val="Default"/>
        <w:rPr>
          <w:sz w:val="23"/>
          <w:szCs w:val="23"/>
        </w:rPr>
      </w:pPr>
      <w:r>
        <w:rPr>
          <w:b/>
          <w:bCs/>
          <w:sz w:val="23"/>
          <w:szCs w:val="23"/>
        </w:rPr>
        <w:t xml:space="preserve">Envío de los trabajos: </w:t>
      </w:r>
    </w:p>
    <w:p w:rsidR="00EB3D59" w:rsidRDefault="00EB3D59" w:rsidP="00EB3D59">
      <w:pPr>
        <w:pStyle w:val="Default"/>
        <w:spacing w:after="37"/>
        <w:rPr>
          <w:sz w:val="23"/>
          <w:szCs w:val="23"/>
        </w:rPr>
      </w:pPr>
      <w:r>
        <w:rPr>
          <w:sz w:val="23"/>
          <w:szCs w:val="23"/>
        </w:rPr>
        <w:t xml:space="preserve"> Los resúmenes de los trabajos serán </w:t>
      </w:r>
      <w:proofErr w:type="spellStart"/>
      <w:r>
        <w:rPr>
          <w:sz w:val="23"/>
          <w:szCs w:val="23"/>
        </w:rPr>
        <w:t>recepcionados</w:t>
      </w:r>
      <w:proofErr w:type="spellEnd"/>
      <w:r>
        <w:rPr>
          <w:sz w:val="23"/>
          <w:szCs w:val="23"/>
        </w:rPr>
        <w:t xml:space="preserve"> vía formulario web en el enlace https</w:t>
      </w:r>
      <w:proofErr w:type="gramStart"/>
      <w:r>
        <w:rPr>
          <w:sz w:val="23"/>
          <w:szCs w:val="23"/>
        </w:rPr>
        <w:t>:/</w:t>
      </w:r>
      <w:proofErr w:type="gramEnd"/>
      <w:r>
        <w:rPr>
          <w:sz w:val="23"/>
          <w:szCs w:val="23"/>
        </w:rPr>
        <w:t xml:space="preserve">/goo.gl/forms/D81lV0VQ7lZ76LOz1, hasta las 23:59 </w:t>
      </w:r>
      <w:proofErr w:type="spellStart"/>
      <w:r>
        <w:rPr>
          <w:sz w:val="23"/>
          <w:szCs w:val="23"/>
        </w:rPr>
        <w:t>hrs</w:t>
      </w:r>
      <w:proofErr w:type="spellEnd"/>
      <w:r>
        <w:rPr>
          <w:sz w:val="23"/>
          <w:szCs w:val="23"/>
        </w:rPr>
        <w:t xml:space="preserve"> del día </w:t>
      </w:r>
      <w:r w:rsidRPr="00EB3D59">
        <w:rPr>
          <w:b/>
          <w:sz w:val="23"/>
          <w:szCs w:val="23"/>
        </w:rPr>
        <w:t>22</w:t>
      </w:r>
      <w:r>
        <w:rPr>
          <w:b/>
          <w:bCs/>
          <w:sz w:val="23"/>
          <w:szCs w:val="23"/>
        </w:rPr>
        <w:t xml:space="preserve"> de octubre de 2018</w:t>
      </w:r>
      <w:r>
        <w:rPr>
          <w:sz w:val="23"/>
          <w:szCs w:val="23"/>
        </w:rPr>
        <w:t xml:space="preserve">. </w:t>
      </w:r>
    </w:p>
    <w:p w:rsidR="00EB3D59" w:rsidRDefault="00EB3D59" w:rsidP="00EB3D59">
      <w:pPr>
        <w:pStyle w:val="Default"/>
        <w:rPr>
          <w:sz w:val="23"/>
          <w:szCs w:val="23"/>
        </w:rPr>
      </w:pPr>
      <w:r>
        <w:rPr>
          <w:sz w:val="23"/>
          <w:szCs w:val="23"/>
        </w:rPr>
        <w:t xml:space="preserve"> Los trabajos </w:t>
      </w:r>
      <w:proofErr w:type="spellStart"/>
      <w:r>
        <w:rPr>
          <w:sz w:val="23"/>
          <w:szCs w:val="23"/>
        </w:rPr>
        <w:t>recepcionados</w:t>
      </w:r>
      <w:proofErr w:type="spellEnd"/>
      <w:r>
        <w:rPr>
          <w:sz w:val="23"/>
          <w:szCs w:val="23"/>
        </w:rPr>
        <w:t xml:space="preserve"> serán sometidos a un proceso de evaluación y selección a ciegas (sin nombres de autores) por un comité colaborador externo a la organización del congreso. </w:t>
      </w:r>
    </w:p>
    <w:p w:rsidR="00EB3D59" w:rsidRDefault="00EB3D59" w:rsidP="00EB3D59">
      <w:pPr>
        <w:pStyle w:val="Default"/>
        <w:rPr>
          <w:sz w:val="23"/>
          <w:szCs w:val="23"/>
        </w:rPr>
      </w:pPr>
    </w:p>
    <w:p w:rsidR="00EB3D59" w:rsidRDefault="00EB3D59" w:rsidP="00EB3D59">
      <w:pPr>
        <w:pStyle w:val="Default"/>
        <w:pageBreakBefore/>
        <w:rPr>
          <w:sz w:val="23"/>
          <w:szCs w:val="23"/>
        </w:rPr>
      </w:pPr>
    </w:p>
    <w:p w:rsidR="00EB3D59" w:rsidRDefault="00EB3D59" w:rsidP="00EB3D59">
      <w:pPr>
        <w:pStyle w:val="Default"/>
        <w:spacing w:after="37"/>
        <w:rPr>
          <w:sz w:val="23"/>
          <w:szCs w:val="23"/>
        </w:rPr>
      </w:pPr>
      <w:r>
        <w:rPr>
          <w:sz w:val="23"/>
          <w:szCs w:val="23"/>
        </w:rPr>
        <w:t xml:space="preserve"> Los errores de envío, omisión y/o redacción son de exclusiva responsabilidad de los autores, sin opción a correcciones posteriores. </w:t>
      </w:r>
    </w:p>
    <w:p w:rsidR="00EB3D59" w:rsidRDefault="00EB3D59" w:rsidP="00EB3D59">
      <w:pPr>
        <w:pStyle w:val="Default"/>
        <w:spacing w:after="37"/>
        <w:rPr>
          <w:sz w:val="23"/>
          <w:szCs w:val="23"/>
        </w:rPr>
      </w:pPr>
      <w:r>
        <w:rPr>
          <w:sz w:val="23"/>
          <w:szCs w:val="23"/>
        </w:rPr>
        <w:t xml:space="preserve"> Los trabajos enviados deberán ajustarse al formato correspondiente para cada categoría. Todos aquellos que no cumplan con este requisito serán eliminados automáticamente. </w:t>
      </w:r>
    </w:p>
    <w:p w:rsidR="00EB3D59" w:rsidRDefault="00EB3D59" w:rsidP="00EB3D59">
      <w:pPr>
        <w:pStyle w:val="Default"/>
        <w:rPr>
          <w:sz w:val="23"/>
          <w:szCs w:val="23"/>
        </w:rPr>
      </w:pPr>
      <w:r>
        <w:rPr>
          <w:sz w:val="23"/>
          <w:szCs w:val="23"/>
        </w:rPr>
        <w:t xml:space="preserve"> Los parámetros generales a seguir serán los siguientes: </w:t>
      </w:r>
    </w:p>
    <w:p w:rsidR="00EB3D59" w:rsidRDefault="00EB3D59" w:rsidP="00EB3D59">
      <w:pPr>
        <w:pStyle w:val="Default"/>
        <w:rPr>
          <w:sz w:val="23"/>
          <w:szCs w:val="23"/>
        </w:rPr>
      </w:pPr>
    </w:p>
    <w:p w:rsidR="00EB3D59" w:rsidRDefault="00EB3D59" w:rsidP="00EB3D59">
      <w:pPr>
        <w:pStyle w:val="Default"/>
        <w:rPr>
          <w:sz w:val="23"/>
          <w:szCs w:val="23"/>
        </w:rPr>
      </w:pPr>
      <w:r>
        <w:rPr>
          <w:b/>
          <w:bCs/>
          <w:sz w:val="23"/>
          <w:szCs w:val="23"/>
        </w:rPr>
        <w:t xml:space="preserve">Título: </w:t>
      </w:r>
    </w:p>
    <w:p w:rsidR="00EB3D59" w:rsidRDefault="00EB3D59" w:rsidP="00EB3D59">
      <w:pPr>
        <w:pStyle w:val="Default"/>
        <w:spacing w:after="20"/>
        <w:rPr>
          <w:sz w:val="23"/>
          <w:szCs w:val="23"/>
        </w:rPr>
      </w:pPr>
      <w:r>
        <w:rPr>
          <w:sz w:val="23"/>
          <w:szCs w:val="23"/>
        </w:rPr>
        <w:t xml:space="preserve">- Formato </w:t>
      </w:r>
      <w:proofErr w:type="gramStart"/>
      <w:r>
        <w:rPr>
          <w:sz w:val="23"/>
          <w:szCs w:val="23"/>
        </w:rPr>
        <w:t>mayúsculas</w:t>
      </w:r>
      <w:proofErr w:type="gramEnd"/>
      <w:r>
        <w:rPr>
          <w:sz w:val="23"/>
          <w:szCs w:val="23"/>
        </w:rPr>
        <w:t xml:space="preserve"> y centrado. </w:t>
      </w:r>
    </w:p>
    <w:p w:rsidR="00EB3D59" w:rsidRDefault="00EB3D59" w:rsidP="00EB3D59">
      <w:pPr>
        <w:pStyle w:val="Default"/>
        <w:spacing w:after="20"/>
        <w:rPr>
          <w:sz w:val="23"/>
          <w:szCs w:val="23"/>
        </w:rPr>
      </w:pPr>
      <w:r>
        <w:rPr>
          <w:sz w:val="23"/>
          <w:szCs w:val="23"/>
        </w:rPr>
        <w:t xml:space="preserve">- No podrá incluir abreviaturas, cualquiera sea el tipo. </w:t>
      </w:r>
    </w:p>
    <w:p w:rsidR="00EB3D59" w:rsidRDefault="00EB3D59" w:rsidP="00EB3D59">
      <w:pPr>
        <w:pStyle w:val="Default"/>
        <w:rPr>
          <w:sz w:val="23"/>
          <w:szCs w:val="23"/>
        </w:rPr>
      </w:pPr>
      <w:r>
        <w:rPr>
          <w:sz w:val="23"/>
          <w:szCs w:val="23"/>
        </w:rPr>
        <w:t xml:space="preserve">- Máximo de 20 palabras </w:t>
      </w:r>
    </w:p>
    <w:p w:rsidR="00EB3D59" w:rsidRDefault="00EB3D59" w:rsidP="00EB3D59">
      <w:pPr>
        <w:pStyle w:val="Default"/>
        <w:rPr>
          <w:sz w:val="23"/>
          <w:szCs w:val="23"/>
        </w:rPr>
      </w:pPr>
    </w:p>
    <w:p w:rsidR="00EB3D59" w:rsidRDefault="00EB3D59" w:rsidP="00EB3D59">
      <w:pPr>
        <w:pStyle w:val="Default"/>
        <w:rPr>
          <w:sz w:val="23"/>
          <w:szCs w:val="23"/>
        </w:rPr>
      </w:pPr>
      <w:r>
        <w:rPr>
          <w:b/>
          <w:bCs/>
          <w:sz w:val="23"/>
          <w:szCs w:val="23"/>
        </w:rPr>
        <w:t xml:space="preserve">Autores: </w:t>
      </w:r>
    </w:p>
    <w:p w:rsidR="00EB3D59" w:rsidRDefault="00EB3D59" w:rsidP="00EB3D59">
      <w:pPr>
        <w:pStyle w:val="Default"/>
        <w:spacing w:after="20"/>
        <w:rPr>
          <w:sz w:val="23"/>
          <w:szCs w:val="23"/>
        </w:rPr>
      </w:pPr>
      <w:r>
        <w:rPr>
          <w:sz w:val="23"/>
          <w:szCs w:val="23"/>
        </w:rPr>
        <w:t xml:space="preserve">- Se debe indicar nombre, apellido paterno y materno. </w:t>
      </w:r>
    </w:p>
    <w:p w:rsidR="00EB3D59" w:rsidRDefault="00EB3D59" w:rsidP="00EB3D59">
      <w:pPr>
        <w:pStyle w:val="Default"/>
        <w:rPr>
          <w:sz w:val="23"/>
          <w:szCs w:val="23"/>
        </w:rPr>
      </w:pPr>
      <w:r>
        <w:rPr>
          <w:sz w:val="23"/>
          <w:szCs w:val="23"/>
        </w:rPr>
        <w:t xml:space="preserve">- Máximo 3 autores. </w:t>
      </w:r>
    </w:p>
    <w:p w:rsidR="00EB3D59" w:rsidRDefault="00EB3D59" w:rsidP="00EB3D59">
      <w:pPr>
        <w:pStyle w:val="Default"/>
        <w:rPr>
          <w:sz w:val="23"/>
          <w:szCs w:val="23"/>
        </w:rPr>
      </w:pPr>
    </w:p>
    <w:p w:rsidR="00EB3D59" w:rsidRDefault="00EB3D59" w:rsidP="00EB3D59">
      <w:pPr>
        <w:pStyle w:val="Default"/>
        <w:rPr>
          <w:sz w:val="23"/>
          <w:szCs w:val="23"/>
        </w:rPr>
      </w:pPr>
      <w:r>
        <w:rPr>
          <w:b/>
          <w:bCs/>
          <w:sz w:val="23"/>
          <w:szCs w:val="23"/>
        </w:rPr>
        <w:t xml:space="preserve">Instituciones: </w:t>
      </w:r>
    </w:p>
    <w:p w:rsidR="00EB3D59" w:rsidRDefault="00EB3D59" w:rsidP="00EB3D59">
      <w:pPr>
        <w:pStyle w:val="Default"/>
        <w:spacing w:after="13"/>
        <w:rPr>
          <w:sz w:val="23"/>
          <w:szCs w:val="23"/>
        </w:rPr>
      </w:pPr>
      <w:r>
        <w:rPr>
          <w:sz w:val="23"/>
          <w:szCs w:val="23"/>
        </w:rPr>
        <w:t xml:space="preserve">- En caso de ser más de una institución, se debe indicar con asteriscos, especificando la vinculación de los autores a cada una de estas. </w:t>
      </w:r>
    </w:p>
    <w:p w:rsidR="00EB3D59" w:rsidRDefault="00EB3D59" w:rsidP="00EB3D59">
      <w:pPr>
        <w:pStyle w:val="Default"/>
        <w:rPr>
          <w:sz w:val="23"/>
          <w:szCs w:val="23"/>
        </w:rPr>
      </w:pPr>
      <w:r>
        <w:rPr>
          <w:sz w:val="23"/>
          <w:szCs w:val="23"/>
        </w:rPr>
        <w:t xml:space="preserve">- Si el trabajo se realizó con fondos </w:t>
      </w:r>
      <w:proofErr w:type="spellStart"/>
      <w:r>
        <w:rPr>
          <w:sz w:val="23"/>
          <w:szCs w:val="23"/>
        </w:rPr>
        <w:t>concursables</w:t>
      </w:r>
      <w:proofErr w:type="spellEnd"/>
      <w:r>
        <w:rPr>
          <w:sz w:val="23"/>
          <w:szCs w:val="23"/>
        </w:rPr>
        <w:t xml:space="preserve">, se debe indicar el N° del proyecto y su origen. </w:t>
      </w:r>
    </w:p>
    <w:p w:rsidR="00EB3D59" w:rsidRDefault="00EB3D59" w:rsidP="00EB3D59">
      <w:pPr>
        <w:pStyle w:val="Default"/>
        <w:rPr>
          <w:sz w:val="23"/>
          <w:szCs w:val="23"/>
        </w:rPr>
      </w:pPr>
    </w:p>
    <w:p w:rsidR="00EB3D59" w:rsidRDefault="00EB3D59" w:rsidP="00EB3D59">
      <w:pPr>
        <w:pStyle w:val="Default"/>
        <w:rPr>
          <w:sz w:val="23"/>
          <w:szCs w:val="23"/>
        </w:rPr>
      </w:pPr>
      <w:r>
        <w:rPr>
          <w:b/>
          <w:bCs/>
          <w:sz w:val="23"/>
          <w:szCs w:val="23"/>
        </w:rPr>
        <w:t xml:space="preserve">Cuerpo del Resumen: </w:t>
      </w:r>
    </w:p>
    <w:p w:rsidR="00EB3D59" w:rsidRDefault="00EB3D59" w:rsidP="00EB3D59">
      <w:pPr>
        <w:pStyle w:val="Default"/>
        <w:spacing w:after="23"/>
        <w:rPr>
          <w:sz w:val="23"/>
          <w:szCs w:val="23"/>
        </w:rPr>
      </w:pPr>
      <w:r>
        <w:rPr>
          <w:sz w:val="23"/>
          <w:szCs w:val="23"/>
        </w:rPr>
        <w:t xml:space="preserve">- Máximo de 300 palabras </w:t>
      </w:r>
    </w:p>
    <w:p w:rsidR="00EB3D59" w:rsidRDefault="00EB3D59" w:rsidP="00EB3D59">
      <w:pPr>
        <w:pStyle w:val="Default"/>
        <w:spacing w:after="23"/>
        <w:rPr>
          <w:sz w:val="23"/>
          <w:szCs w:val="23"/>
        </w:rPr>
      </w:pPr>
      <w:r>
        <w:rPr>
          <w:sz w:val="23"/>
          <w:szCs w:val="23"/>
        </w:rPr>
        <w:t xml:space="preserve">- Los Casos Clínicos deben contener: </w:t>
      </w:r>
      <w:r>
        <w:rPr>
          <w:b/>
          <w:bCs/>
          <w:sz w:val="23"/>
          <w:szCs w:val="23"/>
        </w:rPr>
        <w:t xml:space="preserve">Introducción </w:t>
      </w:r>
      <w:r>
        <w:rPr>
          <w:sz w:val="23"/>
          <w:szCs w:val="23"/>
        </w:rPr>
        <w:t xml:space="preserve">(que contemple aspectos clínicos relevantes), </w:t>
      </w:r>
      <w:r>
        <w:rPr>
          <w:b/>
          <w:bCs/>
          <w:sz w:val="23"/>
          <w:szCs w:val="23"/>
        </w:rPr>
        <w:t xml:space="preserve">Reporte del caso </w:t>
      </w:r>
      <w:r>
        <w:rPr>
          <w:sz w:val="23"/>
          <w:szCs w:val="23"/>
        </w:rPr>
        <w:t xml:space="preserve">(incluyendo exámenes </w:t>
      </w:r>
      <w:proofErr w:type="spellStart"/>
      <w:r>
        <w:rPr>
          <w:sz w:val="23"/>
          <w:szCs w:val="23"/>
        </w:rPr>
        <w:t>imagenológicos</w:t>
      </w:r>
      <w:proofErr w:type="spellEnd"/>
      <w:r>
        <w:rPr>
          <w:sz w:val="23"/>
          <w:szCs w:val="23"/>
        </w:rPr>
        <w:t xml:space="preserve"> y de laboratorio cuando corresponda), </w:t>
      </w:r>
      <w:r>
        <w:rPr>
          <w:b/>
          <w:bCs/>
          <w:sz w:val="23"/>
          <w:szCs w:val="23"/>
        </w:rPr>
        <w:t xml:space="preserve">Discusión </w:t>
      </w:r>
      <w:r>
        <w:rPr>
          <w:sz w:val="23"/>
          <w:szCs w:val="23"/>
        </w:rPr>
        <w:t xml:space="preserve">y </w:t>
      </w:r>
      <w:r>
        <w:rPr>
          <w:b/>
          <w:bCs/>
          <w:sz w:val="23"/>
          <w:szCs w:val="23"/>
        </w:rPr>
        <w:t>Conclusión</w:t>
      </w:r>
      <w:r>
        <w:rPr>
          <w:sz w:val="23"/>
          <w:szCs w:val="23"/>
        </w:rPr>
        <w:t xml:space="preserve">. </w:t>
      </w:r>
    </w:p>
    <w:p w:rsidR="00EB3D59" w:rsidRDefault="00EB3D59" w:rsidP="00EB3D59">
      <w:pPr>
        <w:pStyle w:val="Default"/>
        <w:rPr>
          <w:sz w:val="23"/>
          <w:szCs w:val="23"/>
        </w:rPr>
      </w:pPr>
      <w:r>
        <w:rPr>
          <w:sz w:val="23"/>
          <w:szCs w:val="23"/>
        </w:rPr>
        <w:t xml:space="preserve">- Los Trabajos de Investigación deben contener: </w:t>
      </w:r>
      <w:r>
        <w:rPr>
          <w:b/>
          <w:bCs/>
          <w:sz w:val="23"/>
          <w:szCs w:val="23"/>
        </w:rPr>
        <w:t>Introducción, Objetivo</w:t>
      </w:r>
      <w:r>
        <w:rPr>
          <w:sz w:val="23"/>
          <w:szCs w:val="23"/>
        </w:rPr>
        <w:t xml:space="preserve">, </w:t>
      </w:r>
      <w:r>
        <w:rPr>
          <w:b/>
          <w:bCs/>
          <w:sz w:val="23"/>
          <w:szCs w:val="23"/>
        </w:rPr>
        <w:t xml:space="preserve">Material y Método, Resultados, Discusión </w:t>
      </w:r>
      <w:r>
        <w:rPr>
          <w:sz w:val="23"/>
          <w:szCs w:val="23"/>
        </w:rPr>
        <w:t xml:space="preserve">y </w:t>
      </w:r>
      <w:r>
        <w:rPr>
          <w:b/>
          <w:bCs/>
          <w:sz w:val="23"/>
          <w:szCs w:val="23"/>
        </w:rPr>
        <w:t>Conclusión</w:t>
      </w:r>
      <w:r>
        <w:rPr>
          <w:sz w:val="23"/>
          <w:szCs w:val="23"/>
        </w:rPr>
        <w:t xml:space="preserve">. </w:t>
      </w:r>
    </w:p>
    <w:p w:rsidR="00EB3D59" w:rsidRDefault="00EB3D59" w:rsidP="00EB3D59">
      <w:pPr>
        <w:pStyle w:val="Default"/>
        <w:rPr>
          <w:sz w:val="23"/>
          <w:szCs w:val="23"/>
        </w:rPr>
      </w:pPr>
    </w:p>
    <w:p w:rsidR="00EB3D59" w:rsidRDefault="00EB3D59" w:rsidP="00EB3D59">
      <w:pPr>
        <w:pStyle w:val="Default"/>
        <w:rPr>
          <w:sz w:val="23"/>
          <w:szCs w:val="23"/>
        </w:rPr>
      </w:pPr>
      <w:r>
        <w:rPr>
          <w:b/>
          <w:bCs/>
          <w:sz w:val="23"/>
          <w:szCs w:val="23"/>
        </w:rPr>
        <w:t xml:space="preserve">Palabras Clave: </w:t>
      </w:r>
    </w:p>
    <w:p w:rsidR="00EB3D59" w:rsidRDefault="00EB3D59" w:rsidP="00EB3D59">
      <w:pPr>
        <w:pStyle w:val="Default"/>
        <w:rPr>
          <w:sz w:val="23"/>
          <w:szCs w:val="23"/>
        </w:rPr>
      </w:pPr>
      <w:r>
        <w:rPr>
          <w:sz w:val="23"/>
          <w:szCs w:val="23"/>
        </w:rPr>
        <w:t xml:space="preserve">- Cada trabajo debe contar con 3 palabras clave, las cuales deben ser representativas del tema tratado. </w:t>
      </w:r>
    </w:p>
    <w:p w:rsidR="00EB3D59" w:rsidRDefault="00EB3D59" w:rsidP="00EB3D59">
      <w:pPr>
        <w:pStyle w:val="Default"/>
        <w:rPr>
          <w:sz w:val="23"/>
          <w:szCs w:val="23"/>
        </w:rPr>
      </w:pPr>
    </w:p>
    <w:p w:rsidR="00EB3D59" w:rsidRDefault="00EB3D59" w:rsidP="00EB3D59">
      <w:pPr>
        <w:pStyle w:val="Default"/>
        <w:rPr>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b/>
          <w:bCs/>
          <w:sz w:val="23"/>
          <w:szCs w:val="23"/>
        </w:rPr>
      </w:pPr>
    </w:p>
    <w:p w:rsidR="00EB3D59" w:rsidRDefault="00EB3D59" w:rsidP="00EB3D59">
      <w:pPr>
        <w:pStyle w:val="Default"/>
        <w:rPr>
          <w:sz w:val="23"/>
          <w:szCs w:val="23"/>
        </w:rPr>
      </w:pPr>
      <w:bookmarkStart w:id="0" w:name="_GoBack"/>
      <w:bookmarkEnd w:id="0"/>
      <w:r>
        <w:rPr>
          <w:b/>
          <w:bCs/>
          <w:sz w:val="23"/>
          <w:szCs w:val="23"/>
        </w:rPr>
        <w:lastRenderedPageBreak/>
        <w:t xml:space="preserve">3. Normas para selección de los Trabajos </w:t>
      </w:r>
    </w:p>
    <w:p w:rsidR="00EB3D59" w:rsidRDefault="00EB3D59" w:rsidP="00EB3D59">
      <w:pPr>
        <w:pStyle w:val="Default"/>
        <w:spacing w:after="37"/>
        <w:rPr>
          <w:sz w:val="23"/>
          <w:szCs w:val="23"/>
        </w:rPr>
      </w:pPr>
      <w:r>
        <w:rPr>
          <w:sz w:val="23"/>
          <w:szCs w:val="23"/>
        </w:rPr>
        <w:t xml:space="preserve"> Todos los trabajos </w:t>
      </w:r>
      <w:proofErr w:type="spellStart"/>
      <w:r>
        <w:rPr>
          <w:sz w:val="23"/>
          <w:szCs w:val="23"/>
        </w:rPr>
        <w:t>recepcionados</w:t>
      </w:r>
      <w:proofErr w:type="spellEnd"/>
      <w:r>
        <w:rPr>
          <w:sz w:val="23"/>
          <w:szCs w:val="23"/>
        </w:rPr>
        <w:t xml:space="preserve"> serán sometidos a un proceso de evaluación y selección por un comité colaborador externo a la organización del congreso. </w:t>
      </w:r>
    </w:p>
    <w:p w:rsidR="00EB3D59" w:rsidRDefault="00EB3D59" w:rsidP="00EB3D59">
      <w:pPr>
        <w:pStyle w:val="Default"/>
        <w:spacing w:after="37"/>
        <w:rPr>
          <w:sz w:val="23"/>
          <w:szCs w:val="23"/>
        </w:rPr>
      </w:pPr>
      <w:r>
        <w:rPr>
          <w:sz w:val="23"/>
          <w:szCs w:val="23"/>
        </w:rPr>
        <w:t xml:space="preserve"> Solo los trabajos mejor evaluados serán aceptados para ser presentados </w:t>
      </w:r>
    </w:p>
    <w:p w:rsidR="00EB3D59" w:rsidRDefault="00EB3D59" w:rsidP="00EB3D59">
      <w:pPr>
        <w:pStyle w:val="Default"/>
        <w:rPr>
          <w:sz w:val="23"/>
          <w:szCs w:val="23"/>
        </w:rPr>
      </w:pPr>
      <w:r>
        <w:rPr>
          <w:sz w:val="23"/>
          <w:szCs w:val="23"/>
        </w:rPr>
        <w:t xml:space="preserve"> Los trabajos seleccionados serán informados a los autores el día </w:t>
      </w:r>
      <w:r>
        <w:rPr>
          <w:b/>
          <w:bCs/>
          <w:sz w:val="23"/>
          <w:szCs w:val="23"/>
        </w:rPr>
        <w:t xml:space="preserve">04 de noviembre de 2018 </w:t>
      </w:r>
      <w:r>
        <w:rPr>
          <w:sz w:val="23"/>
          <w:szCs w:val="23"/>
        </w:rPr>
        <w:t xml:space="preserve">mediante correo electrónico. </w:t>
      </w:r>
    </w:p>
    <w:p w:rsidR="00EB3D59" w:rsidRDefault="00EB3D59" w:rsidP="00EB3D59">
      <w:pPr>
        <w:pStyle w:val="Default"/>
        <w:rPr>
          <w:sz w:val="23"/>
          <w:szCs w:val="23"/>
        </w:rPr>
      </w:pPr>
    </w:p>
    <w:p w:rsidR="00EB3D59" w:rsidRDefault="00EB3D59" w:rsidP="00EB3D59">
      <w:pPr>
        <w:pStyle w:val="Default"/>
        <w:rPr>
          <w:sz w:val="23"/>
          <w:szCs w:val="23"/>
        </w:rPr>
      </w:pPr>
      <w:r>
        <w:rPr>
          <w:b/>
          <w:bCs/>
          <w:sz w:val="23"/>
          <w:szCs w:val="23"/>
        </w:rPr>
        <w:t xml:space="preserve">4. Presentación de Trabajos Científicos </w:t>
      </w:r>
    </w:p>
    <w:p w:rsidR="00EB3D59" w:rsidRDefault="00EB3D59" w:rsidP="00EB3D59">
      <w:pPr>
        <w:pStyle w:val="Default"/>
        <w:spacing w:after="36"/>
        <w:rPr>
          <w:sz w:val="23"/>
          <w:szCs w:val="23"/>
        </w:rPr>
      </w:pPr>
      <w:r>
        <w:rPr>
          <w:sz w:val="23"/>
          <w:szCs w:val="23"/>
        </w:rPr>
        <w:t xml:space="preserve"> Todos los trabajos deberán ser presentados en modalidad poster. </w:t>
      </w:r>
    </w:p>
    <w:p w:rsidR="00EB3D59" w:rsidRDefault="00EB3D59" w:rsidP="00EB3D59">
      <w:pPr>
        <w:pStyle w:val="Default"/>
        <w:spacing w:after="36"/>
        <w:rPr>
          <w:sz w:val="23"/>
          <w:szCs w:val="23"/>
        </w:rPr>
      </w:pPr>
      <w:r>
        <w:rPr>
          <w:sz w:val="23"/>
          <w:szCs w:val="23"/>
        </w:rPr>
        <w:t xml:space="preserve"> Las dimensiones externas del poster serán de 90 cm. de ancho por 120 cm. de alto. </w:t>
      </w:r>
    </w:p>
    <w:p w:rsidR="00EB3D59" w:rsidRDefault="00EB3D59" w:rsidP="00EB3D59">
      <w:pPr>
        <w:pStyle w:val="Default"/>
        <w:spacing w:after="36"/>
        <w:rPr>
          <w:sz w:val="23"/>
          <w:szCs w:val="23"/>
        </w:rPr>
      </w:pPr>
      <w:r>
        <w:rPr>
          <w:sz w:val="23"/>
          <w:szCs w:val="23"/>
        </w:rPr>
        <w:t xml:space="preserve"> En la esquina superior izquierda deberá estar presente el logo de la institución a la cual representa (cuando corresponda) </w:t>
      </w:r>
    </w:p>
    <w:p w:rsidR="00EB3D59" w:rsidRDefault="00EB3D59" w:rsidP="00EB3D59">
      <w:pPr>
        <w:pStyle w:val="Default"/>
        <w:spacing w:after="36"/>
        <w:rPr>
          <w:sz w:val="23"/>
          <w:szCs w:val="23"/>
        </w:rPr>
      </w:pPr>
      <w:r>
        <w:rPr>
          <w:sz w:val="23"/>
          <w:szCs w:val="23"/>
        </w:rPr>
        <w:t xml:space="preserve"> Centrado, en la parte superior, debe ir el Título del Trabajo </w:t>
      </w:r>
    </w:p>
    <w:p w:rsidR="00EB3D59" w:rsidRDefault="00EB3D59" w:rsidP="00EB3D59">
      <w:pPr>
        <w:pStyle w:val="Default"/>
        <w:spacing w:after="36"/>
        <w:rPr>
          <w:sz w:val="23"/>
          <w:szCs w:val="23"/>
        </w:rPr>
      </w:pPr>
      <w:r>
        <w:rPr>
          <w:sz w:val="23"/>
          <w:szCs w:val="23"/>
        </w:rPr>
        <w:t xml:space="preserve"> Bajo el título, indicar autores e institución de origen. </w:t>
      </w:r>
    </w:p>
    <w:p w:rsidR="00EB3D59" w:rsidRDefault="00EB3D59" w:rsidP="00EB3D59">
      <w:pPr>
        <w:pStyle w:val="Default"/>
        <w:spacing w:after="36"/>
        <w:rPr>
          <w:sz w:val="23"/>
          <w:szCs w:val="23"/>
        </w:rPr>
      </w:pPr>
      <w:r>
        <w:rPr>
          <w:sz w:val="23"/>
          <w:szCs w:val="23"/>
        </w:rPr>
        <w:t xml:space="preserve"> La tipografía (tipo y tamaño de la letra) será de elección de los autores, así como también la diagramación del cuerpo del Poster. </w:t>
      </w:r>
    </w:p>
    <w:p w:rsidR="00EB3D59" w:rsidRDefault="00EB3D59" w:rsidP="00EB3D59">
      <w:pPr>
        <w:pStyle w:val="Default"/>
        <w:spacing w:after="36"/>
        <w:rPr>
          <w:sz w:val="23"/>
          <w:szCs w:val="23"/>
        </w:rPr>
      </w:pPr>
      <w:r>
        <w:rPr>
          <w:sz w:val="23"/>
          <w:szCs w:val="23"/>
        </w:rPr>
        <w:t xml:space="preserve"> El poster deberá entregarse personalmente por alguno de los autores, el día 15 de noviembre desde las 08:00 horas hasta las 09:30 horas, donde se le asignará un número de panel y respectiva ubicación. </w:t>
      </w:r>
    </w:p>
    <w:p w:rsidR="00EB3D59" w:rsidRDefault="00EB3D59" w:rsidP="00EB3D59">
      <w:pPr>
        <w:pStyle w:val="Default"/>
        <w:spacing w:after="36"/>
        <w:rPr>
          <w:sz w:val="23"/>
          <w:szCs w:val="23"/>
        </w:rPr>
      </w:pPr>
      <w:r>
        <w:rPr>
          <w:sz w:val="23"/>
          <w:szCs w:val="23"/>
        </w:rPr>
        <w:t xml:space="preserve"> Si el poster no es entregado en la fecha y horario indicado, se dejará sin efecto su participación y por lo tanto quedará fuera la competencia, además de perder la certificación científica. </w:t>
      </w:r>
    </w:p>
    <w:p w:rsidR="00EB3D59" w:rsidRDefault="00EB3D59" w:rsidP="00EB3D59">
      <w:pPr>
        <w:pStyle w:val="Default"/>
        <w:spacing w:after="36"/>
        <w:rPr>
          <w:sz w:val="23"/>
          <w:szCs w:val="23"/>
        </w:rPr>
      </w:pPr>
      <w:r>
        <w:rPr>
          <w:sz w:val="23"/>
          <w:szCs w:val="23"/>
        </w:rPr>
        <w:t xml:space="preserve"> Al momento de </w:t>
      </w:r>
      <w:proofErr w:type="spellStart"/>
      <w:r>
        <w:rPr>
          <w:sz w:val="23"/>
          <w:szCs w:val="23"/>
        </w:rPr>
        <w:t>recepcionar</w:t>
      </w:r>
      <w:proofErr w:type="spellEnd"/>
      <w:r>
        <w:rPr>
          <w:sz w:val="23"/>
          <w:szCs w:val="23"/>
        </w:rPr>
        <w:t xml:space="preserve"> el poster se le indicará el horario en que la Comisión Evaluadora realizará la visita al mismo, por lo tanto, en ese horario deberá estar al menos uno de los autores junto al poster. </w:t>
      </w:r>
    </w:p>
    <w:p w:rsidR="00EB3D59" w:rsidRDefault="00EB3D59" w:rsidP="00EB3D59">
      <w:pPr>
        <w:pStyle w:val="Default"/>
        <w:spacing w:after="36"/>
        <w:rPr>
          <w:sz w:val="23"/>
          <w:szCs w:val="23"/>
        </w:rPr>
      </w:pPr>
      <w:r>
        <w:rPr>
          <w:sz w:val="23"/>
          <w:szCs w:val="23"/>
        </w:rPr>
        <w:t xml:space="preserve"> La ausencia de los autores al momento de la evaluación los eliminará automáticamente de la competencia. </w:t>
      </w:r>
    </w:p>
    <w:p w:rsidR="00EB3D59" w:rsidRDefault="00EB3D59" w:rsidP="00EB3D59">
      <w:pPr>
        <w:pStyle w:val="Default"/>
        <w:rPr>
          <w:sz w:val="23"/>
          <w:szCs w:val="23"/>
        </w:rPr>
      </w:pPr>
      <w:r>
        <w:rPr>
          <w:sz w:val="23"/>
          <w:szCs w:val="23"/>
        </w:rPr>
        <w:t xml:space="preserve"> Los posters estarán montados durante todo el Congreso, una vez finalizado este, será responsabilidad de los autores el desmontaje de estos. </w:t>
      </w:r>
    </w:p>
    <w:p w:rsidR="006E0406" w:rsidRDefault="00EB3D59"/>
    <w:sectPr w:rsidR="006E0406" w:rsidSect="009B1E11">
      <w:pgSz w:w="12240" w:h="16340"/>
      <w:pgMar w:top="1128" w:right="636" w:bottom="1422" w:left="1163"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00000000" w:usb2="00000000" w:usb3="00000000" w:csb0="000001FF" w:csb1="00000000"/>
  </w:font>
  <w:font w:name="Arial">
    <w:altName w:val="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3D59"/>
    <w:rsid w:val="000D541E"/>
    <w:rsid w:val="00643AA5"/>
    <w:rsid w:val="00EB3D5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EB3D59"/>
    <w:pPr>
      <w:autoSpaceDE w:val="0"/>
      <w:autoSpaceDN w:val="0"/>
      <w:adjustRightInd w:val="0"/>
      <w:spacing w:after="0" w:line="240" w:lineRule="auto"/>
    </w:pPr>
    <w:rPr>
      <w:rFonts w:ascii="Arial" w:hAnsi="Arial" w:cs="Arial"/>
      <w:color w:val="000000"/>
      <w:sz w:val="24"/>
      <w:szCs w:val="24"/>
    </w:rPr>
  </w:style>
  <w:style w:type="paragraph" w:styleId="Textodeglobo">
    <w:name w:val="Balloon Text"/>
    <w:basedOn w:val="Normal"/>
    <w:link w:val="TextodegloboCar"/>
    <w:uiPriority w:val="99"/>
    <w:semiHidden/>
    <w:unhideWhenUsed/>
    <w:rsid w:val="00EB3D5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B3D5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EB3D59"/>
    <w:pPr>
      <w:autoSpaceDE w:val="0"/>
      <w:autoSpaceDN w:val="0"/>
      <w:adjustRightInd w:val="0"/>
      <w:spacing w:after="0" w:line="240" w:lineRule="auto"/>
    </w:pPr>
    <w:rPr>
      <w:rFonts w:ascii="Arial" w:hAnsi="Arial" w:cs="Arial"/>
      <w:color w:val="000000"/>
      <w:sz w:val="24"/>
      <w:szCs w:val="24"/>
    </w:rPr>
  </w:style>
  <w:style w:type="paragraph" w:styleId="Textodeglobo">
    <w:name w:val="Balloon Text"/>
    <w:basedOn w:val="Normal"/>
    <w:link w:val="TextodegloboCar"/>
    <w:uiPriority w:val="99"/>
    <w:semiHidden/>
    <w:unhideWhenUsed/>
    <w:rsid w:val="00EB3D5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B3D5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emf"/><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Pages>
  <Words>1130</Words>
  <Characters>6220</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PERSONAL</Company>
  <LinksUpToDate>false</LinksUpToDate>
  <CharactersWithSpaces>7336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 PC</dc:creator>
  <cp:keywords/>
  <dc:description/>
  <cp:lastModifiedBy>MI PC</cp:lastModifiedBy>
  <cp:revision>1</cp:revision>
  <dcterms:created xsi:type="dcterms:W3CDTF">2018-10-18T14:54:00Z</dcterms:created>
  <dcterms:modified xsi:type="dcterms:W3CDTF">2018-10-18T14:58:00Z</dcterms:modified>
</cp:coreProperties>
</file>